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2F" w:rsidRDefault="00AE3034">
      <w:pPr>
        <w:pStyle w:val="ConsPlusTitle"/>
        <w:jc w:val="center"/>
        <w:outlineLvl w:val="0"/>
        <w:rPr>
          <w:rFonts w:ascii="Times New Roman" w:hAnsi="Times New Roman" w:cs="Times New Roman"/>
          <w:sz w:val="28"/>
          <w:szCs w:val="28"/>
        </w:rPr>
      </w:pPr>
      <w:r w:rsidRPr="005A682F">
        <w:rPr>
          <w:rFonts w:ascii="Times New Roman" w:hAnsi="Times New Roman" w:cs="Times New Roman"/>
          <w:sz w:val="28"/>
          <w:szCs w:val="28"/>
        </w:rPr>
        <w:t xml:space="preserve">МИНИСТЕРСТВО ЭКОНОМИЧЕСКОГО РАЗВИТИЯ </w:t>
      </w:r>
    </w:p>
    <w:p w:rsidR="00AE3034" w:rsidRPr="005A682F" w:rsidRDefault="00AE3034">
      <w:pPr>
        <w:pStyle w:val="ConsPlusTitle"/>
        <w:jc w:val="center"/>
        <w:outlineLvl w:val="0"/>
        <w:rPr>
          <w:rFonts w:ascii="Times New Roman" w:hAnsi="Times New Roman" w:cs="Times New Roman"/>
          <w:sz w:val="28"/>
          <w:szCs w:val="28"/>
        </w:rPr>
      </w:pPr>
      <w:r w:rsidRPr="005A682F">
        <w:rPr>
          <w:rFonts w:ascii="Times New Roman" w:hAnsi="Times New Roman" w:cs="Times New Roman"/>
          <w:sz w:val="28"/>
          <w:szCs w:val="28"/>
        </w:rPr>
        <w:t>РОССИЙСКОЙ ФЕДЕРАЦИИ</w:t>
      </w:r>
    </w:p>
    <w:p w:rsidR="00AE3034" w:rsidRPr="005A682F" w:rsidRDefault="00AE3034">
      <w:pPr>
        <w:pStyle w:val="ConsPlusTitle"/>
        <w:jc w:val="center"/>
        <w:rPr>
          <w:rFonts w:ascii="Times New Roman" w:hAnsi="Times New Roman" w:cs="Times New Roman"/>
          <w:sz w:val="28"/>
          <w:szCs w:val="28"/>
        </w:rPr>
      </w:pPr>
    </w:p>
    <w:p w:rsidR="00AE3034" w:rsidRPr="005A682F" w:rsidRDefault="00AE3034">
      <w:pPr>
        <w:pStyle w:val="ConsPlusTitle"/>
        <w:jc w:val="center"/>
        <w:rPr>
          <w:rFonts w:ascii="Times New Roman" w:hAnsi="Times New Roman" w:cs="Times New Roman"/>
          <w:sz w:val="28"/>
          <w:szCs w:val="28"/>
        </w:rPr>
      </w:pPr>
      <w:r w:rsidRPr="005A682F">
        <w:rPr>
          <w:rFonts w:ascii="Times New Roman" w:hAnsi="Times New Roman" w:cs="Times New Roman"/>
          <w:sz w:val="28"/>
          <w:szCs w:val="28"/>
        </w:rPr>
        <w:t>МЕТОДИЧЕСКИЕ РЕКОМЕНДАЦИИ</w:t>
      </w:r>
    </w:p>
    <w:p w:rsidR="00AE3034" w:rsidRPr="005A682F" w:rsidRDefault="00AE3034">
      <w:pPr>
        <w:pStyle w:val="ConsPlusTitle"/>
        <w:jc w:val="center"/>
        <w:rPr>
          <w:rFonts w:ascii="Times New Roman" w:hAnsi="Times New Roman" w:cs="Times New Roman"/>
          <w:sz w:val="28"/>
          <w:szCs w:val="28"/>
        </w:rPr>
      </w:pPr>
      <w:r w:rsidRPr="005A682F">
        <w:rPr>
          <w:rFonts w:ascii="Times New Roman" w:hAnsi="Times New Roman" w:cs="Times New Roman"/>
          <w:sz w:val="28"/>
          <w:szCs w:val="28"/>
        </w:rPr>
        <w:t>ОРГАНАМ ГОСУДАРСТВЕННОЙ ВЛАСТИ И ОРГАНАМ МЕСТНОГО</w:t>
      </w:r>
    </w:p>
    <w:p w:rsidR="00AE3034" w:rsidRPr="005A682F" w:rsidRDefault="00AE3034">
      <w:pPr>
        <w:pStyle w:val="ConsPlusTitle"/>
        <w:jc w:val="center"/>
        <w:rPr>
          <w:rFonts w:ascii="Times New Roman" w:hAnsi="Times New Roman" w:cs="Times New Roman"/>
          <w:sz w:val="28"/>
          <w:szCs w:val="28"/>
        </w:rPr>
      </w:pPr>
      <w:r w:rsidRPr="005A682F">
        <w:rPr>
          <w:rFonts w:ascii="Times New Roman" w:hAnsi="Times New Roman" w:cs="Times New Roman"/>
          <w:sz w:val="28"/>
          <w:szCs w:val="28"/>
        </w:rPr>
        <w:t>САМОУПРАВЛЕНИЯ ПО ВОПРОСАМ РЕАЛИЗАЦИИ МЕХАНИЗМОВ ПОДДЕРЖКИ</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СОЦИАЛЬНО 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Введение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Настоящие Методические рекомендации разработаны в соответствии с Федеральным </w:t>
      </w:r>
      <w:hyperlink r:id="rId7"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от 12 января 1996 г. N 7-ФЗ "О некоммерческих организациях", Федеральным </w:t>
      </w:r>
      <w:hyperlink r:id="rId8"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 </w:t>
      </w:r>
      <w:hyperlink r:id="rId9" w:history="1">
        <w:r w:rsidRPr="005A682F">
          <w:rPr>
            <w:rFonts w:ascii="Times New Roman" w:hAnsi="Times New Roman" w:cs="Times New Roman"/>
            <w:color w:val="0000FF"/>
            <w:sz w:val="28"/>
            <w:szCs w:val="28"/>
          </w:rPr>
          <w:t>постановлением</w:t>
        </w:r>
      </w:hyperlink>
      <w:r w:rsidRPr="005A682F">
        <w:rPr>
          <w:rFonts w:ascii="Times New Roman" w:hAnsi="Times New Roman" w:cs="Times New Roman"/>
          <w:sz w:val="28"/>
          <w:szCs w:val="28"/>
        </w:rPr>
        <w:t xml:space="preserve"> Правительства Российской Федерации от 23 августа 2011 г. N 713 "О предоставлении поддержки социально</w:t>
      </w:r>
      <w:proofErr w:type="gramEnd"/>
      <w:r w:rsidRPr="005A682F">
        <w:rPr>
          <w:rFonts w:ascii="Times New Roman" w:hAnsi="Times New Roman" w:cs="Times New Roman"/>
          <w:sz w:val="28"/>
          <w:szCs w:val="28"/>
        </w:rPr>
        <w:t xml:space="preserve"> ориентированным некоммерческим организациям", с учетом положений законодательства, регулирующего взаимодействие органов государственной власти, органов местного самоуправления с некоммерческими организациями.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Методические рекомендации подготовлены в целях оказания содействия органам государственной власти субъектов Российской Федерации и местного самоуправления в разработке нормативных правовых актов по поддержке некоммерческих организаций (далее - НКО), которые являются социально ориентированными, в формах, предусмотренных указанными нормативными правовыми актами, в том числе по следующим направлениям:</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общие положения регулирования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финансовая поддержка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информационная поддержка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имущественная поддержка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участие социально ориентированных НКО в экспертизе нормативных правовых актов, затрагивающих сферы интересов (деятельности)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предоставление налоговых льгот;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обеспечение прозрачности в деятельности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порядок и процедуры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приложении приводятся модельные нормативные правовые акты субъектов Российской Федерации и муниципальных образований по соответствующим направлениям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Модельные акты могут применяться, как связанно и имеют внутреннюю взаимосвязь, так и отдельно по выбранным направлениям поддержки,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приоритетами конкретных субъектов Российской Федерации и муниципальных образований. Ряд модельных актов содержит варианты регулирования и комментарии по эффективному применению каждой из </w:t>
      </w:r>
      <w:r w:rsidRPr="005A682F">
        <w:rPr>
          <w:rFonts w:ascii="Times New Roman" w:hAnsi="Times New Roman" w:cs="Times New Roman"/>
          <w:sz w:val="28"/>
          <w:szCs w:val="28"/>
        </w:rPr>
        <w:lastRenderedPageBreak/>
        <w:t>предложенных альтернатив.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Методические рекомендации предназначены для использования органами государственной власти субъектов Российской Федерации, органами местного самоуправления в пределах полномочий, определенных федеральным законодательством.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Наиболее общие, принципиальные вопросы построения системы поддержки социально ориентированных НКО должны быть отражены в нормативном правовом акте законодательного органа субъекта Российской Федерации или муниципального образования (законы, постановления думы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частности, в нормативном правовом акте представительного органа власти субъекта Российской Федерации или муниципального образования рекомендуется отражать следующие вопросы: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разграничение полномочий между различными органами власти субъекта Российской Федерации (или муниципального образования) по вопросам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определение видов деятельности, при осуществлении которых социально ориентированные НКО получают поддержку на территории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определение форм поддержки социально ориентированных НКО и способов поддержки в рамках каждой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Целесообразно закрепить принципы публичности при предоставлении поддержки социально ориентированным НКО, в том числе требования к комиссиям (иным коллегиальным органам), формируемым для принятия решения по вопросам предоставления поддержки социально ориентированным НКО. Например, распределение имущества или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Также на уровне нормативного правового </w:t>
      </w:r>
      <w:proofErr w:type="gramStart"/>
      <w:r w:rsidRPr="005A682F">
        <w:rPr>
          <w:rFonts w:ascii="Times New Roman" w:hAnsi="Times New Roman" w:cs="Times New Roman"/>
          <w:sz w:val="28"/>
          <w:szCs w:val="28"/>
        </w:rPr>
        <w:t>акта законодательного органа власти субъекта Российской Федерации</w:t>
      </w:r>
      <w:proofErr w:type="gramEnd"/>
      <w:r w:rsidRPr="005A682F">
        <w:rPr>
          <w:rFonts w:ascii="Times New Roman" w:hAnsi="Times New Roman" w:cs="Times New Roman"/>
          <w:sz w:val="28"/>
          <w:szCs w:val="28"/>
        </w:rPr>
        <w:t xml:space="preserve"> должны быть решены вопросы предоставления налоговых льгот социально ориентированным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Конкретизация нормативного правового акта законодательного органа осуществляется на уровне нормативных правовых актов высшего органа исполнительной власти на территории субъекта Российской Федерации (актов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частности, нормативными правовыми актами высшего органа исполнительной власти (местной администрации) могут утверждаться: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программы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положения об отдельных видах поддержки социально ориентированных НКО, включая финансовую, имущественную и информационную поддержку.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развитие нормативных правовых актов законодательного органа и высшего органа исполнительной власти иные органы исполнительной власти субъекта Российской Федерации или муниципального образования будут принимать свои нормативные правовые акты.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Нормативные правовые акты должны устанавливать такие общие принципы предоставления поддержки социально ориентированным НКО, чтобы эти принципы не носили характер барьеров при получении поддержки для большинства социально ориентированных НКО. Любые условия получения </w:t>
      </w:r>
      <w:r w:rsidRPr="005A682F">
        <w:rPr>
          <w:rFonts w:ascii="Times New Roman" w:hAnsi="Times New Roman" w:cs="Times New Roman"/>
          <w:sz w:val="28"/>
          <w:szCs w:val="28"/>
        </w:rPr>
        <w:lastRenderedPageBreak/>
        <w:t>поддержки должны быть разумными и обусловленными объективными факторами.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Учет экономико-социальных и иных особенностей субъекта Российской Федерации или муниципального образования при подготовке нормативных правовых актов, посвященных социально ориентированным НКО, является обязательным условием эффективности работы всей системы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Социально-экономические и иные особенности субъекта Российской Федерации должны быть учтены при определении видов деятельности, осуществление которых позволяет относить НКО к социально ориентированным, при разграничении полномочий между органами исполнительной и законодательной власти субъекта Российской Федерации или муниципального образования.</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акт представительного органа приводится в </w:t>
      </w:r>
      <w:hyperlink w:anchor="P306" w:history="1">
        <w:proofErr w:type="gramStart"/>
        <w:r w:rsidRPr="005A682F">
          <w:rPr>
            <w:rFonts w:ascii="Times New Roman" w:hAnsi="Times New Roman" w:cs="Times New Roman"/>
            <w:color w:val="0000FF"/>
            <w:sz w:val="28"/>
            <w:szCs w:val="28"/>
          </w:rPr>
          <w:t>Приложении</w:t>
        </w:r>
        <w:proofErr w:type="gramEnd"/>
        <w:r w:rsidRPr="005A682F">
          <w:rPr>
            <w:rFonts w:ascii="Times New Roman" w:hAnsi="Times New Roman" w:cs="Times New Roman"/>
            <w:color w:val="0000FF"/>
            <w:sz w:val="28"/>
            <w:szCs w:val="28"/>
          </w:rPr>
          <w:t xml:space="preserve"> 1</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1. Финансовая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Основы регулирования предоставления финансовых средств из бюджетов бюджетной системы Российской Федерации закреплены в Бюджетном </w:t>
      </w:r>
      <w:hyperlink r:id="rId10" w:history="1">
        <w:r w:rsidRPr="005A682F">
          <w:rPr>
            <w:rFonts w:ascii="Times New Roman" w:hAnsi="Times New Roman" w:cs="Times New Roman"/>
            <w:color w:val="0000FF"/>
            <w:sz w:val="28"/>
            <w:szCs w:val="28"/>
          </w:rPr>
          <w:t>кодексе</w:t>
        </w:r>
      </w:hyperlink>
      <w:r w:rsidRPr="005A682F">
        <w:rPr>
          <w:rFonts w:ascii="Times New Roman" w:hAnsi="Times New Roman" w:cs="Times New Roman"/>
          <w:sz w:val="28"/>
          <w:szCs w:val="28"/>
        </w:rPr>
        <w:t xml:space="preserve"> Российской Федерации. Выделение бюджетных ассигнований социально ориентированным НКО может осуществляться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со следующими законодательными нормами:</w:t>
      </w:r>
    </w:p>
    <w:p w:rsidR="00AE3034" w:rsidRPr="005A682F" w:rsidRDefault="00AE3034" w:rsidP="00711B13">
      <w:pPr>
        <w:spacing w:after="0" w:line="240" w:lineRule="auto"/>
        <w:jc w:val="both"/>
        <w:rPr>
          <w:rFonts w:ascii="Times New Roman" w:hAnsi="Times New Roman" w:cs="Times New Roman"/>
          <w:sz w:val="28"/>
          <w:szCs w:val="28"/>
        </w:rPr>
      </w:pPr>
      <w:r w:rsidRPr="005A682F">
        <w:rPr>
          <w:rFonts w:ascii="Times New Roman" w:hAnsi="Times New Roman" w:cs="Times New Roman"/>
          <w:sz w:val="28"/>
          <w:szCs w:val="28"/>
        </w:rPr>
        <w:t xml:space="preserve">1) </w:t>
      </w:r>
      <w:hyperlink r:id="rId11" w:history="1">
        <w:r w:rsidRPr="005A682F">
          <w:rPr>
            <w:rFonts w:ascii="Times New Roman" w:hAnsi="Times New Roman" w:cs="Times New Roman"/>
            <w:color w:val="0000FF"/>
            <w:sz w:val="28"/>
            <w:szCs w:val="28"/>
          </w:rPr>
          <w:t>статьями 69.1</w:t>
        </w:r>
      </w:hyperlink>
      <w:r w:rsidRPr="005A682F">
        <w:rPr>
          <w:rFonts w:ascii="Times New Roman" w:hAnsi="Times New Roman" w:cs="Times New Roman"/>
          <w:sz w:val="28"/>
          <w:szCs w:val="28"/>
        </w:rPr>
        <w:t xml:space="preserve"> и </w:t>
      </w:r>
      <w:hyperlink r:id="rId12" w:history="1">
        <w:r w:rsidRPr="005A682F">
          <w:rPr>
            <w:rFonts w:ascii="Times New Roman" w:hAnsi="Times New Roman" w:cs="Times New Roman"/>
            <w:color w:val="0000FF"/>
            <w:sz w:val="28"/>
            <w:szCs w:val="28"/>
          </w:rPr>
          <w:t>72</w:t>
        </w:r>
      </w:hyperlink>
      <w:r w:rsidRPr="005A682F">
        <w:rPr>
          <w:rFonts w:ascii="Times New Roman" w:hAnsi="Times New Roman" w:cs="Times New Roman"/>
          <w:sz w:val="28"/>
          <w:szCs w:val="28"/>
        </w:rPr>
        <w:t xml:space="preserve"> Бюджетного кодекса Российской Федерации и принятым в развитие данных норм Федеральным </w:t>
      </w:r>
      <w:hyperlink r:id="rId13"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от </w:t>
      </w:r>
      <w:proofErr w:type="spellStart"/>
      <w:proofErr w:type="gramStart"/>
      <w:r w:rsidR="00711B13" w:rsidRPr="005A682F">
        <w:rPr>
          <w:rFonts w:ascii="Times New Roman" w:hAnsi="Times New Roman" w:cs="Times New Roman"/>
          <w:sz w:val="28"/>
          <w:szCs w:val="28"/>
        </w:rPr>
        <w:t>от</w:t>
      </w:r>
      <w:proofErr w:type="spellEnd"/>
      <w:proofErr w:type="gramEnd"/>
      <w:r w:rsidR="00711B13" w:rsidRPr="005A682F">
        <w:rPr>
          <w:rFonts w:ascii="Times New Roman" w:hAnsi="Times New Roman" w:cs="Times New Roman"/>
          <w:sz w:val="28"/>
          <w:szCs w:val="28"/>
        </w:rPr>
        <w:t xml:space="preserve"> 5 апреля 2013 г. № 44-ФЗ «О контрактной системе в сфере закупок, товаров, работ и услуг для обеспечения государственных и муниципальных нужд» </w:t>
      </w:r>
      <w:r w:rsidRPr="005A682F">
        <w:rPr>
          <w:rFonts w:ascii="Times New Roman" w:hAnsi="Times New Roman" w:cs="Times New Roman"/>
          <w:sz w:val="28"/>
          <w:szCs w:val="28"/>
        </w:rPr>
        <w:t xml:space="preserve">(далее - Федеральный закон N </w:t>
      </w:r>
      <w:r w:rsidR="00711B13" w:rsidRPr="005A682F">
        <w:rPr>
          <w:rFonts w:ascii="Times New Roman" w:hAnsi="Times New Roman" w:cs="Times New Roman"/>
          <w:sz w:val="28"/>
          <w:szCs w:val="28"/>
        </w:rPr>
        <w:t>4</w:t>
      </w:r>
      <w:r w:rsidRPr="005A682F">
        <w:rPr>
          <w:rFonts w:ascii="Times New Roman" w:hAnsi="Times New Roman" w:cs="Times New Roman"/>
          <w:sz w:val="28"/>
          <w:szCs w:val="28"/>
        </w:rPr>
        <w:t>4-ФЗ), как закупка товаров, работ и услуг для государственных (муниципальных) нужд;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hyperlink r:id="rId14" w:history="1">
        <w:r w:rsidRPr="005A682F">
          <w:rPr>
            <w:rFonts w:ascii="Times New Roman" w:hAnsi="Times New Roman" w:cs="Times New Roman"/>
            <w:color w:val="0000FF"/>
            <w:sz w:val="28"/>
            <w:szCs w:val="28"/>
          </w:rPr>
          <w:t>статьей 78</w:t>
        </w:r>
      </w:hyperlink>
      <w:r w:rsidRPr="005A682F">
        <w:rPr>
          <w:rFonts w:ascii="Times New Roman" w:hAnsi="Times New Roman" w:cs="Times New Roman"/>
          <w:sz w:val="28"/>
          <w:szCs w:val="28"/>
        </w:rPr>
        <w:t xml:space="preserve"> Бюджетного кодекса Российской Федерации - предоставление субсидий юридическим лицам (за исключением субсидий государственным (муниципальным) учреждениям) - производителям товаров, работ, услуг;</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3) </w:t>
      </w:r>
      <w:hyperlink r:id="rId15" w:history="1">
        <w:r w:rsidRPr="005A682F">
          <w:rPr>
            <w:rFonts w:ascii="Times New Roman" w:hAnsi="Times New Roman" w:cs="Times New Roman"/>
            <w:color w:val="0000FF"/>
            <w:sz w:val="28"/>
            <w:szCs w:val="28"/>
          </w:rPr>
          <w:t>статьей 69.1</w:t>
        </w:r>
      </w:hyperlink>
      <w:r w:rsidRPr="005A682F">
        <w:rPr>
          <w:rFonts w:ascii="Times New Roman" w:hAnsi="Times New Roman" w:cs="Times New Roman"/>
          <w:sz w:val="28"/>
          <w:szCs w:val="28"/>
        </w:rPr>
        <w:t xml:space="preserve"> и </w:t>
      </w:r>
      <w:hyperlink r:id="rId16" w:history="1">
        <w:r w:rsidRPr="005A682F">
          <w:rPr>
            <w:rFonts w:ascii="Times New Roman" w:hAnsi="Times New Roman" w:cs="Times New Roman"/>
            <w:color w:val="0000FF"/>
            <w:sz w:val="28"/>
            <w:szCs w:val="28"/>
          </w:rPr>
          <w:t>пунктом 2 статьи 78.1</w:t>
        </w:r>
      </w:hyperlink>
      <w:r w:rsidRPr="005A682F">
        <w:rPr>
          <w:rFonts w:ascii="Times New Roman" w:hAnsi="Times New Roman" w:cs="Times New Roman"/>
          <w:sz w:val="28"/>
          <w:szCs w:val="28"/>
        </w:rPr>
        <w:t xml:space="preserve"> Бюджетного кодекса Российской Федерации - 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Размещение заказов на поставки товаров, выполнение работ, оказание услуг для государственных или муниципальных нужд предполагает разработку соответствующего обеспечения, включающего: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стандарты услуг или требования к качественным характеристикам их предоставления;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нормативы стоимости услуг (для формирования начальной цены);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процедуры размещения государственного (муниципального) заказа.</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Предоставление субсидий юридическим лицам (за исключением субсидий государственным (муниципальным) учреждениям) - производителям товаров, работ, услуг из бюджета субъекта Российской Федерации (местного бюджета) может осуществляться в случаях и порядке, предусмотренных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а также принимаемыми в соответствии с ним нормативными правовыми актами высшего исполнительного органа государственной власти</w:t>
      </w:r>
      <w:proofErr w:type="gramEnd"/>
      <w:r w:rsidRPr="005A682F">
        <w:rPr>
          <w:rFonts w:ascii="Times New Roman" w:hAnsi="Times New Roman" w:cs="Times New Roman"/>
          <w:sz w:val="28"/>
          <w:szCs w:val="28"/>
        </w:rPr>
        <w:t xml:space="preserve"> субъекта Российской Федерации (муниципальными правовыми актами местной администрации). В соответствии с Бюджетным </w:t>
      </w:r>
      <w:hyperlink r:id="rId17"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Российской Федерации </w:t>
      </w:r>
      <w:hyperlink r:id="rId18" w:history="1">
        <w:r w:rsidRPr="005A682F">
          <w:rPr>
            <w:rFonts w:ascii="Times New Roman" w:hAnsi="Times New Roman" w:cs="Times New Roman"/>
            <w:color w:val="0000FF"/>
            <w:sz w:val="28"/>
            <w:szCs w:val="28"/>
          </w:rPr>
          <w:t>(часть 3 статьи 78)</w:t>
        </w:r>
      </w:hyperlink>
      <w:r w:rsidRPr="005A682F">
        <w:rPr>
          <w:rFonts w:ascii="Times New Roman" w:hAnsi="Times New Roman" w:cs="Times New Roman"/>
          <w:sz w:val="28"/>
          <w:szCs w:val="28"/>
        </w:rPr>
        <w:t xml:space="preserve"> в них должны определяться:</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цели, условия и порядок предоставления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порядок возврата субсидий в </w:t>
      </w:r>
      <w:proofErr w:type="gramStart"/>
      <w:r w:rsidRPr="005A682F">
        <w:rPr>
          <w:rFonts w:ascii="Times New Roman" w:hAnsi="Times New Roman" w:cs="Times New Roman"/>
          <w:sz w:val="28"/>
          <w:szCs w:val="28"/>
        </w:rPr>
        <w:t>случае</w:t>
      </w:r>
      <w:proofErr w:type="gramEnd"/>
      <w:r w:rsidRPr="005A682F">
        <w:rPr>
          <w:rFonts w:ascii="Times New Roman" w:hAnsi="Times New Roman" w:cs="Times New Roman"/>
          <w:sz w:val="28"/>
          <w:szCs w:val="28"/>
        </w:rPr>
        <w:t xml:space="preserve"> нарушения условий, установленных при их предоставлении.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Выделение средств в рамках закупок товаров, работ, услуг для государственных или муниципальных нужд, а также предоставление субсидий юридическим лицам по существу не являются как такой поддержкой социально ориентированных НКО.</w:t>
      </w:r>
      <w:proofErr w:type="gramEnd"/>
      <w:r w:rsidRPr="005A682F">
        <w:rPr>
          <w:rFonts w:ascii="Times New Roman" w:hAnsi="Times New Roman" w:cs="Times New Roman"/>
          <w:sz w:val="28"/>
          <w:szCs w:val="28"/>
        </w:rPr>
        <w:t xml:space="preserve"> Через эти механизмы допускается привлечение на равных условиях к оказанию социально значимых услуг не только негосударственных НКО, но и коммерческих организаций, государственных, муниципальных учреждений.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Исходя из изложенного, в качестве механизма финансовой поддержкой социально ориентированных НКО за счет средств бюджета субъекта Российской Федерации или муниципального образования должно рассматриваться предоставление субсидий некоммерческим организациям, не являющимся государственными (муниципальными) учреждениями.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Такие субсидии предусматриваются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Порядок определения объема и предоставления указанных субсидий из бюджета субъекта Российской Федерации и местного бюджета устанавливается соответственно высшим исполнительным органом государственной власти субъекта Российской Федерации и местной администрацией.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Целесообразно применять конкурсные подходы при предоставлении субсидий, предусматривая, в том числе, требования к категориям организаций, имеющих право на получение субсидий и регулирование требования к комиссии по отбору организаций и регламенту ее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Такие субсидии могут предоставляться, прежде всего, на реализацию общественно значимых программ (проектов) социально ориентированных НКО, через частичное возмещение затрат при условии </w:t>
      </w:r>
      <w:proofErr w:type="spellStart"/>
      <w:r w:rsidRPr="005A682F">
        <w:rPr>
          <w:rFonts w:ascii="Times New Roman" w:hAnsi="Times New Roman" w:cs="Times New Roman"/>
          <w:sz w:val="28"/>
          <w:szCs w:val="28"/>
        </w:rPr>
        <w:t>софинансирования</w:t>
      </w:r>
      <w:proofErr w:type="spellEnd"/>
      <w:r w:rsidRPr="005A682F">
        <w:rPr>
          <w:rFonts w:ascii="Times New Roman" w:hAnsi="Times New Roman" w:cs="Times New Roman"/>
          <w:sz w:val="28"/>
          <w:szCs w:val="28"/>
        </w:rPr>
        <w:t xml:space="preserve"> программы (проекта). Также за счет средств могут финансироваться закупки оборудования, </w:t>
      </w:r>
      <w:r w:rsidRPr="005A682F">
        <w:rPr>
          <w:rFonts w:ascii="Times New Roman" w:hAnsi="Times New Roman" w:cs="Times New Roman"/>
          <w:sz w:val="28"/>
          <w:szCs w:val="28"/>
        </w:rPr>
        <w:lastRenderedPageBreak/>
        <w:t>товаров, работ, услуг, расходы по арендной плате за аренду нежилых помещений; затраты на подготовку, переподготовку и повышение квалификации работников и добровольцев социально ориентированных НКО, а также другие расходы, связанные с функционированием и развитием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может предусматривать требования к собственному вкладу социально ориентированных НКО в осуществление финансируемой за счет субсидии деятельности. Такой вклад может включать денежную оценку используемого имущества и труда добровольцев, целевые поступления из других источников.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проведения конкурса образуется комиссия (комиссии) по проведению конкурсного отбора на получение финансовой поддержки. Персональный состав, порядок работы и принятия решений, права и обязанности конкурсной комиссии утверждаются высшим исполнительным органом государственной власти субъекта Российской Федерации или местной администрацией.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Существуют различные варианты утверждения состава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в </w:t>
      </w:r>
      <w:proofErr w:type="gramStart"/>
      <w:r w:rsidRPr="005A682F">
        <w:rPr>
          <w:rFonts w:ascii="Times New Roman" w:hAnsi="Times New Roman" w:cs="Times New Roman"/>
          <w:sz w:val="28"/>
          <w:szCs w:val="28"/>
        </w:rPr>
        <w:t>составе</w:t>
      </w:r>
      <w:proofErr w:type="gramEnd"/>
      <w:r w:rsidRPr="005A682F">
        <w:rPr>
          <w:rFonts w:ascii="Times New Roman" w:hAnsi="Times New Roman" w:cs="Times New Roman"/>
          <w:sz w:val="28"/>
          <w:szCs w:val="28"/>
        </w:rPr>
        <w:t xml:space="preserve"> постановления (решения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Конкурсную комиссию рекомендуется формировать из представителей: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органов государственной власти субъекта Российской Федерации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общественности - лиц, обладающих признанной высокой квалификацией по видам деятельности, в которых планируется проведение конкурса для предоставления финансовой поддержки. Это могут быть, например, представители общественной палаты субъекта Российской Федерации, коммерческих организаций, осуществляющих благотворительную деятельность, НКО, средств массовой информации, а также граждане.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должно быть нечетным и составлять не менее 9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составлять менее половины числа членов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Организации, претендующие на участие в конкурсном отборе, представляют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заявление установленной формы на печатном и электронном носителях;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программу (проект) на печатном и электронном носителях по установленной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учредительных документов заявителя;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Поданные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программы (проекты) могут </w:t>
      </w:r>
      <w:r w:rsidRPr="005A682F">
        <w:rPr>
          <w:rFonts w:ascii="Times New Roman" w:hAnsi="Times New Roman" w:cs="Times New Roman"/>
          <w:sz w:val="28"/>
          <w:szCs w:val="28"/>
        </w:rPr>
        <w:lastRenderedPageBreak/>
        <w:t>рассматриваться с точки зрения следующих критериев оценки: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2) 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социальная эффективность (улучшения состояния целевой группы, воздействие на другие социально значимые проблемы, наличие новых подходов и методов в </w:t>
      </w:r>
      <w:proofErr w:type="gramStart"/>
      <w:r w:rsidRPr="005A682F">
        <w:rPr>
          <w:rFonts w:ascii="Times New Roman" w:hAnsi="Times New Roman" w:cs="Times New Roman"/>
          <w:sz w:val="28"/>
          <w:szCs w:val="28"/>
        </w:rPr>
        <w:t>решении</w:t>
      </w:r>
      <w:proofErr w:type="gramEnd"/>
      <w:r w:rsidRPr="005A682F">
        <w:rPr>
          <w:rFonts w:ascii="Times New Roman" w:hAnsi="Times New Roman" w:cs="Times New Roman"/>
          <w:sz w:val="28"/>
          <w:szCs w:val="28"/>
        </w:rPr>
        <w:t xml:space="preserve"> заявленных проблем);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4)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 Интернет);</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5A682F">
        <w:rPr>
          <w:rFonts w:ascii="Times New Roman" w:hAnsi="Times New Roman" w:cs="Times New Roman"/>
          <w:sz w:val="28"/>
          <w:szCs w:val="28"/>
        </w:rPr>
        <w:t>взаимоувязки</w:t>
      </w:r>
      <w:proofErr w:type="spellEnd"/>
      <w:r w:rsidRPr="005A682F">
        <w:rPr>
          <w:rFonts w:ascii="Times New Roman" w:hAnsi="Times New Roman" w:cs="Times New Roman"/>
          <w:sz w:val="28"/>
          <w:szCs w:val="28"/>
        </w:rPr>
        <w:t xml:space="preserve"> предлагаемых мероприятий);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6)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возможности увеличения экономической активности целевых групп населения в результате реализации мероприятий).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Оценка критериев может производиться по </w:t>
      </w:r>
      <w:proofErr w:type="spellStart"/>
      <w:r w:rsidRPr="005A682F">
        <w:rPr>
          <w:rFonts w:ascii="Times New Roman" w:hAnsi="Times New Roman" w:cs="Times New Roman"/>
          <w:sz w:val="28"/>
          <w:szCs w:val="28"/>
        </w:rPr>
        <w:t>шестибальной</w:t>
      </w:r>
      <w:proofErr w:type="spellEnd"/>
      <w:r w:rsidRPr="005A682F">
        <w:rPr>
          <w:rFonts w:ascii="Times New Roman" w:hAnsi="Times New Roman" w:cs="Times New Roman"/>
          <w:sz w:val="28"/>
          <w:szCs w:val="28"/>
        </w:rPr>
        <w:t xml:space="preserve"> шкале (высший уровень показателя - 5 баллов, высокий уровень показателей - 4 балла, средний уровень показателей - 3 балла, ниже среднего уровня показателей - 2 балл, низкий - 1 балл, низшее значение показателя - 0 баллов). Сумма средних арифметических баллов, выставленных по критериям на основании заключений на проект, составляет коэффициент рейтинга.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Победители конкурса определяются на итоговом заседании комиссии на основе полученных заключений. Комиссия по каждому участнику конкурса принимает решение о победителях конкурса открытым голосованием простым большинством голосов членов комиссии, присутствующих на заседании.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основании итогового протокола заседания комиссии высший исполнительный орган субъекта Российской Федерации или местная администрация принимает постановление о предоставлении субсидий социально ориентированным НКО - победителям конкурсного отбора, которое является основанием для заключения договора между администрацией муниципального образования или субъекта Российской Федерации и социально ориентированными НКО. На основании данного договора осуществляется предоставление субсидии.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В договоре о предоставлении субсидии должны быть указаны обязательства сторон, условия и порядок перечисления субсидии, цели использования, срок действия договора, порядок предоставления отчетности об использовании субсидии и возврата средств в случае нецелевого использования, ответственность сторон, порядок расторжения договора.</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Средства, полученные в виде субсидии, носят целевой характер и не могут быть израсходованы на другие цели, поэтому необходимо нормативно закрепить полномочия по осуществлению контроля за целевым расходованием средств за соответствующим органом исполнительной власти субъекта Российской Федерации или местной администрацией.</w:t>
      </w:r>
      <w:proofErr w:type="gramEnd"/>
      <w:r w:rsidRPr="005A682F">
        <w:rPr>
          <w:rFonts w:ascii="Times New Roman" w:hAnsi="Times New Roman" w:cs="Times New Roman"/>
          <w:sz w:val="28"/>
          <w:szCs w:val="28"/>
        </w:rPr>
        <w:t xml:space="preserve"> В случаях нецелевого использования субсидия подлежит возврату в соответствующий бюджет.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Определение размера субсидии является ключевым вопросом. В настоящее время данный вопрос в </w:t>
      </w:r>
      <w:proofErr w:type="gramStart"/>
      <w:r w:rsidRPr="005A682F">
        <w:rPr>
          <w:rFonts w:ascii="Times New Roman" w:hAnsi="Times New Roman" w:cs="Times New Roman"/>
          <w:sz w:val="28"/>
          <w:szCs w:val="28"/>
        </w:rPr>
        <w:t>основном</w:t>
      </w:r>
      <w:proofErr w:type="gramEnd"/>
      <w:r w:rsidRPr="005A682F">
        <w:rPr>
          <w:rFonts w:ascii="Times New Roman" w:hAnsi="Times New Roman" w:cs="Times New Roman"/>
          <w:sz w:val="28"/>
          <w:szCs w:val="28"/>
        </w:rPr>
        <w:t xml:space="preserve"> решается двумя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средства между отобранными организациями распределяются равномерно с учетом заявок организаций участников и имеющихся бюджетных ограничений;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размер субсидии определяется решением конкурсной комиссии или уполномоченного органа государственной власти, исходя из заявок участников и имеющихся бюджетных ограничений.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целях обеспечения наиболее прозрачного и эффективного распределения средств можно предложить следующий порядок распределения средств.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основе коэффициентов рейтинга, полученного программой (проектом) при ее рассмотрении, формируется рейтинг программ (проектов) - перечень программ (проектов), упорядоченный по убыванию коэффициентов рейтинга.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Средства предоставляются первой в рейтинге организации в объеме, необходимом на реализацию программы (проекта). Необходимо отметить, что наряду с общим рейтингом должна учитываться оценка по критерию обоснованности, программы (проекта). В случае наличия высокого коэффициента рейтинга, но низкой оценки по критерию обоснованности, могут быть привлечены эксперты для проведения экономической экспертизы программы (проекта), по результатам которой объем средств может быть сокращен по сравнению с требованиями социально ориентированной НКО. Далее при наличии сре</w:t>
      </w:r>
      <w:proofErr w:type="gramStart"/>
      <w:r w:rsidRPr="005A682F">
        <w:rPr>
          <w:rFonts w:ascii="Times New Roman" w:hAnsi="Times New Roman" w:cs="Times New Roman"/>
          <w:sz w:val="28"/>
          <w:szCs w:val="28"/>
        </w:rPr>
        <w:t>дств к р</w:t>
      </w:r>
      <w:proofErr w:type="gramEnd"/>
      <w:r w:rsidRPr="005A682F">
        <w:rPr>
          <w:rFonts w:ascii="Times New Roman" w:hAnsi="Times New Roman" w:cs="Times New Roman"/>
          <w:sz w:val="28"/>
          <w:szCs w:val="28"/>
        </w:rPr>
        <w:t xml:space="preserve">аспределению выбирается следующая организация из рейтинга для предоставления средств ей средств. Для реализации такого порядка также должно быть определено, каков предел средств, который может быть предоставлен одной организации. Например, в зависимости от того, какое минимальное число программ (проектов) предполагается поддержать, можно установить ограничение, что конкретной организации не могут быть предоставлены средства в объеме, превышающем 10% или 15% от объема средств, предназначенных на соответствующие цели. Также ограничение может быть выражено в абсолютном </w:t>
      </w:r>
      <w:proofErr w:type="gramStart"/>
      <w:r w:rsidRPr="005A682F">
        <w:rPr>
          <w:rFonts w:ascii="Times New Roman" w:hAnsi="Times New Roman" w:cs="Times New Roman"/>
          <w:sz w:val="28"/>
          <w:szCs w:val="28"/>
        </w:rPr>
        <w:t>значении</w:t>
      </w:r>
      <w:proofErr w:type="gramEnd"/>
      <w:r w:rsidRPr="005A682F">
        <w:rPr>
          <w:rFonts w:ascii="Times New Roman" w:hAnsi="Times New Roman" w:cs="Times New Roman"/>
          <w:sz w:val="28"/>
          <w:szCs w:val="28"/>
        </w:rPr>
        <w:t>, например, 150 или 300 тыс. рублей.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Кроме того, целесообразно установить максимальный размер запрашиваемой социально ориентированной НКО субсидии. Рекомендуемый максимальный размер субсидии может составлять от 300 тыс. рублей до 1 миллиона рублей.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xml:space="preserve">Соответствующий модельный нормативный правовой акт приводится в </w:t>
      </w:r>
      <w:hyperlink w:anchor="P450" w:history="1">
        <w:proofErr w:type="gramStart"/>
        <w:r w:rsidRPr="005A682F">
          <w:rPr>
            <w:rFonts w:ascii="Times New Roman" w:hAnsi="Times New Roman" w:cs="Times New Roman"/>
            <w:color w:val="0000FF"/>
            <w:sz w:val="28"/>
            <w:szCs w:val="28"/>
          </w:rPr>
          <w:t>Приложении</w:t>
        </w:r>
        <w:proofErr w:type="gramEnd"/>
        <w:r w:rsidRPr="005A682F">
          <w:rPr>
            <w:rFonts w:ascii="Times New Roman" w:hAnsi="Times New Roman" w:cs="Times New Roman"/>
            <w:color w:val="0000FF"/>
            <w:sz w:val="28"/>
            <w:szCs w:val="28"/>
          </w:rPr>
          <w:t xml:space="preserve"> 2</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2. Информационная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К числу рекомендуемых способов информационной поддержки социально ориентированных НКО, которые в соответствии с Федеральным </w:t>
      </w:r>
      <w:hyperlink r:id="rId19"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N 7-ФЗ "О некоммерческих организациях" могут быть предусмотрены в нормативных правовых актах субъектов Российской Федерации и муниципальных образований, в первую очередь относится создание информационного портала в сети Интернет. Под информационным порталом понимается информационная система, объединяющая и представляющая в сети Интернет общественно значимую информацию о реализации государственной (муниципальной) политики в сфере поддержки социально ориентированных некоммерческих организаций. Адрес информационного портала либо ссылку на него целесообразно размещать для всеобщего сведения на официальном сайте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сайте возможно размещение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органами государственной власти или органами местного самоуправления (в том числе о формах, видах, условиях и порядке предоставления поддержки социально ориентированным НКО; о реализации региональных и межмуниципальных программ, муниципальных программ поддержки социально ориентированных НКО; </w:t>
      </w:r>
      <w:proofErr w:type="gramStart"/>
      <w:r w:rsidRPr="005A682F">
        <w:rPr>
          <w:rFonts w:ascii="Times New Roman" w:hAnsi="Times New Roman" w:cs="Times New Roman"/>
          <w:sz w:val="28"/>
          <w:szCs w:val="28"/>
        </w:rPr>
        <w:t>о социально ориентированных НКО, получающих государственную (муниципальную) поддержку с указанием видов деятельности, осуществляемых каждой социально ориентированной НКО, получившей поддержку, а также о целях, ходе и результатах общественно значимых (социальных) программ социально ориентированных НКО, на реализацию которых предоставлены субсидии);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социально ориентированными НКО о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информационном портале должна быть предусмотрена возможность обратной связи от граждан с целью получения отзывов и рекомендаций, касающихся реализации программы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Вся информация, размещаемая в информационной системе в открытом доступе, должна быть бесплатной. Большая часть информации, кроме того, должна быть общедоступной, однако возможно размещение отдельной информации социально ориентированными НКО, которая будет доступна только органам государственной власти или органам местного самоуправления. Органы государственной власти (органы местного самоуправления) в рамках своей компетенции </w:t>
      </w:r>
      <w:proofErr w:type="gramStart"/>
      <w:r w:rsidRPr="005A682F">
        <w:rPr>
          <w:rFonts w:ascii="Times New Roman" w:hAnsi="Times New Roman" w:cs="Times New Roman"/>
          <w:sz w:val="28"/>
          <w:szCs w:val="28"/>
        </w:rPr>
        <w:t>предпринимают усилия</w:t>
      </w:r>
      <w:proofErr w:type="gramEnd"/>
      <w:r w:rsidRPr="005A682F">
        <w:rPr>
          <w:rFonts w:ascii="Times New Roman" w:hAnsi="Times New Roman" w:cs="Times New Roman"/>
          <w:sz w:val="28"/>
          <w:szCs w:val="28"/>
        </w:rPr>
        <w:t xml:space="preserve"> для продвижения информационного портала среди общественности и населения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акт с положением о региональной (муниципальной) информационной системе в сфере поддержки социально ориентированных некоммерческих организаций содержится в </w:t>
      </w:r>
      <w:hyperlink w:anchor="P1180" w:history="1">
        <w:r w:rsidRPr="005A682F">
          <w:rPr>
            <w:rFonts w:ascii="Times New Roman" w:hAnsi="Times New Roman" w:cs="Times New Roman"/>
            <w:color w:val="0000FF"/>
            <w:sz w:val="28"/>
            <w:szCs w:val="28"/>
          </w:rPr>
          <w:t>Приложении 3</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Кроме создания специального портала в сети Интернет, органы власти субъектов Российской Федерации (органы местного самоуправления) могут предоставлять социально ориентированным НКО возможность публиковать информацию о своих проектах/деятельности, в том числе анонсы мероприятий, приглашения/обращения к целевым группам, пресс-релизы и другую информацию на сетевых ресурсах органов исполнительной власти субъекта Российской Федерации, местной администрации и СМИ, учредителями (соучредителями) которых являются органы государственной</w:t>
      </w:r>
      <w:proofErr w:type="gramEnd"/>
      <w:r w:rsidRPr="005A682F">
        <w:rPr>
          <w:rFonts w:ascii="Times New Roman" w:hAnsi="Times New Roman" w:cs="Times New Roman"/>
          <w:sz w:val="28"/>
          <w:szCs w:val="28"/>
        </w:rPr>
        <w:t xml:space="preserve"> власти или органы местного самоуправления, либо которые получают субсидии из бюджета субъекта Российской Федерации или местного бюджета.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Вторым крупным направлением является распространение социальной рекламы. </w:t>
      </w:r>
      <w:proofErr w:type="gramStart"/>
      <w:r w:rsidRPr="005A682F">
        <w:rPr>
          <w:rFonts w:ascii="Times New Roman" w:hAnsi="Times New Roman" w:cs="Times New Roman"/>
          <w:sz w:val="28"/>
          <w:szCs w:val="28"/>
        </w:rPr>
        <w:t>Если в первом блоке предусматривается сбор и распространение информации в едином формате обо всех социально ориентированных НКО, то второе направление задает возможности для представления информации о направлениях деятельности и программах самих социально ориентированных НКО в средствах массовой информации (телевидение, радио и др.), а также размещения наружной социальной рекламы.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Данное направление рассматривается как отдельная форма поддержки в силу того, что, фактически, предоставление средств осуществляется средствам массовой информации, а не социально ориентированным НКО. В этой связи необходимо учитывать практику взаимодействия со средствами массовой информации, которая сложилась в конкретном регионе или муниципальном образовании. Возможны несколько вариантов такого взаимодействия, в </w:t>
      </w:r>
      <w:proofErr w:type="gramStart"/>
      <w:r w:rsidRPr="005A682F">
        <w:rPr>
          <w:rFonts w:ascii="Times New Roman" w:hAnsi="Times New Roman" w:cs="Times New Roman"/>
          <w:sz w:val="28"/>
          <w:szCs w:val="28"/>
        </w:rPr>
        <w:t>рамках</w:t>
      </w:r>
      <w:proofErr w:type="gramEnd"/>
      <w:r w:rsidRPr="005A682F">
        <w:rPr>
          <w:rFonts w:ascii="Times New Roman" w:hAnsi="Times New Roman" w:cs="Times New Roman"/>
          <w:sz w:val="28"/>
          <w:szCs w:val="28"/>
        </w:rPr>
        <w:t xml:space="preserve"> которых может быть предусмотрена поддержка средств массовой информации в обмен на обязательства СМИ по размещению социальной рекламы, которая может предоставляться (заказываться) социально ориентированными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Взаимоотношения между органами власти субъекта Российской Федерации (органами местного самоуправления) могут осуществляться в соответствии с государственным (муниципальным) контрактом. В этом случае в составе конкурсной документации при размещении государственного (муниципального) заказа необходимо предусматривать публикацию (размещение) в СМИ социальной рекламы, в том числе представляемой социально ориентированными НКО. В целях предварительного рассмотрения и одобрения для размещения может быть создан при органах исполнительной власти (органах местного самоуправления) экспертный совет.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Возможен вариант, когда взаимодействие со СМИ осуществляется в </w:t>
      </w:r>
      <w:proofErr w:type="gramStart"/>
      <w:r w:rsidRPr="005A682F">
        <w:rPr>
          <w:rFonts w:ascii="Times New Roman" w:hAnsi="Times New Roman" w:cs="Times New Roman"/>
          <w:sz w:val="28"/>
          <w:szCs w:val="28"/>
        </w:rPr>
        <w:t>рамках</w:t>
      </w:r>
      <w:proofErr w:type="gramEnd"/>
      <w:r w:rsidRPr="005A682F">
        <w:rPr>
          <w:rFonts w:ascii="Times New Roman" w:hAnsi="Times New Roman" w:cs="Times New Roman"/>
          <w:sz w:val="28"/>
          <w:szCs w:val="28"/>
        </w:rPr>
        <w:t xml:space="preserve"> государственных (муниципальных) программ. В этом случае также в составе мероприятий программы можно предусмотреть размещение социальной рекламы, представляемой социально ориентированными НКО. Также СМИ могут существовать в форме государственных (муниципальных) учреждений. В этом случае положения о размещении в них социальной рекламы могут включаться в состав государственного (муниципального) задания.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случае же отсутствия каких-либо системных механизмов взаимодействия органов государственной власти (органов местного самоуправления) со средствами массовой информации можно предложить механизм возмещения </w:t>
      </w:r>
      <w:r w:rsidRPr="005A682F">
        <w:rPr>
          <w:rFonts w:ascii="Times New Roman" w:hAnsi="Times New Roman" w:cs="Times New Roman"/>
          <w:sz w:val="28"/>
          <w:szCs w:val="28"/>
        </w:rPr>
        <w:lastRenderedPageBreak/>
        <w:t xml:space="preserve">затрат в связи с размещением социальной рекламы, представляемой социально ориентированными НКО. Такой механизм предусмотрен </w:t>
      </w:r>
      <w:hyperlink r:id="rId20" w:history="1">
        <w:r w:rsidRPr="005A682F">
          <w:rPr>
            <w:rFonts w:ascii="Times New Roman" w:hAnsi="Times New Roman" w:cs="Times New Roman"/>
            <w:color w:val="0000FF"/>
            <w:sz w:val="28"/>
            <w:szCs w:val="28"/>
          </w:rPr>
          <w:t>статьей 78</w:t>
        </w:r>
      </w:hyperlink>
      <w:r w:rsidRPr="005A682F">
        <w:rPr>
          <w:rFonts w:ascii="Times New Roman" w:hAnsi="Times New Roman" w:cs="Times New Roman"/>
          <w:sz w:val="28"/>
          <w:szCs w:val="28"/>
        </w:rPr>
        <w:t xml:space="preserve"> Бюджетного кодекса Российской Федерации, как предоставление субсидий юридическим лицам. Соответствующие случаи и порядок предусматриваются законом субъекта Российской Федерации о бюджете субъекта Российской Федерации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Соответствующий модельный нормативный правовой акт приводится в </w:t>
      </w:r>
      <w:hyperlink w:anchor="P1180" w:history="1">
        <w:proofErr w:type="gramStart"/>
        <w:r w:rsidRPr="005A682F">
          <w:rPr>
            <w:rFonts w:ascii="Times New Roman" w:hAnsi="Times New Roman" w:cs="Times New Roman"/>
            <w:color w:val="0000FF"/>
            <w:sz w:val="28"/>
            <w:szCs w:val="28"/>
          </w:rPr>
          <w:t>Приложении</w:t>
        </w:r>
        <w:proofErr w:type="gramEnd"/>
        <w:r w:rsidRPr="005A682F">
          <w:rPr>
            <w:rFonts w:ascii="Times New Roman" w:hAnsi="Times New Roman" w:cs="Times New Roman"/>
            <w:color w:val="0000FF"/>
            <w:sz w:val="28"/>
            <w:szCs w:val="28"/>
          </w:rPr>
          <w:t xml:space="preserve"> 3</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Наиболее эффективно меры по информационной поддержке социально ориентированных НКО будут реализованы в случае принятия целевой программы поддержки социально ориентированных НКО, которая предусмотрит проведение тех или иных мероприятий по информационной поддержке социально ориентированных НКО и их количественную и качественную оценку.</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Третье направление - оказание информационной поддержки конкретным проектам и мероприятиям, проводимым СО НКО, получившим государственную поддержку: помощь в привлечении СМИ для освещения событий, анонсировании мероприятия среди целевых аудиторий, при необходимости личном участии представителей органов власти и муниципального управления в мероприятии.</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3. Имущественная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Имущественная поддержка социально ориентированных НКО может осуществляться следующими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передача социально ориентированным некоммерческим организациям государственного или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установление для социально ориентированных некоммерческих организаций льготных ставок арендной платы за пользование земельными участками, находящимися в государственной или муниципальной собственности;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3) закрепление государственного или муниципального имущества на праве оперативного управления за государственным или муниципальным учреждением, созданным для оказания поддержки социально ориентированным некоммерческим организациям, для последующего предоставления такого имущества в пользование указанным организациям как для осуществления постоянной деятельности, так и для проведения отдельных мероприятий (в соответствующих случаях - с согласия уполномоченного органа исполнительной власти субъекта Российской Федерации или органа местного самоуправления);</w:t>
      </w:r>
      <w:proofErr w:type="gramEnd"/>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4) учреждение субъектом Российской Федерации или муниципальным образованием автономной некоммерческой организацией на основе имущественного взноса для оказания поддержки социально ориентированным некоммерческим организациям, в том числе путем предоставления имущества в безвозмездное пользование или в аренду (в том числе по льготным ставкам арендной платы) как на краткосрочной, так и на долгосрочной основе.</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Указанное в </w:t>
      </w:r>
      <w:proofErr w:type="gramStart"/>
      <w:r w:rsidRPr="005A682F">
        <w:rPr>
          <w:rFonts w:ascii="Times New Roman" w:hAnsi="Times New Roman" w:cs="Times New Roman"/>
          <w:sz w:val="28"/>
          <w:szCs w:val="28"/>
        </w:rPr>
        <w:t>первом</w:t>
      </w:r>
      <w:proofErr w:type="gramEnd"/>
      <w:r w:rsidRPr="005A682F">
        <w:rPr>
          <w:rFonts w:ascii="Times New Roman" w:hAnsi="Times New Roman" w:cs="Times New Roman"/>
          <w:sz w:val="28"/>
          <w:szCs w:val="28"/>
        </w:rPr>
        <w:t xml:space="preserve"> случае имущество может предоставляться на долгосрочной основе в соответствии с </w:t>
      </w:r>
      <w:hyperlink r:id="rId21" w:history="1">
        <w:r w:rsidRPr="005A682F">
          <w:rPr>
            <w:rFonts w:ascii="Times New Roman" w:hAnsi="Times New Roman" w:cs="Times New Roman"/>
            <w:color w:val="0000FF"/>
            <w:sz w:val="28"/>
            <w:szCs w:val="28"/>
          </w:rPr>
          <w:t>пунктами 7</w:t>
        </w:r>
      </w:hyperlink>
      <w:r w:rsidRPr="005A682F">
        <w:rPr>
          <w:rFonts w:ascii="Times New Roman" w:hAnsi="Times New Roman" w:cs="Times New Roman"/>
          <w:sz w:val="28"/>
          <w:szCs w:val="28"/>
        </w:rPr>
        <w:t xml:space="preserve"> и </w:t>
      </w:r>
      <w:hyperlink r:id="rId22" w:history="1">
        <w:r w:rsidRPr="005A682F">
          <w:rPr>
            <w:rFonts w:ascii="Times New Roman" w:hAnsi="Times New Roman" w:cs="Times New Roman"/>
            <w:color w:val="0000FF"/>
            <w:sz w:val="28"/>
            <w:szCs w:val="28"/>
          </w:rPr>
          <w:t>8 статьи 31.1</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а также в ином порядке, если он предусмотрен законом субъекта Российской Федерации или решением представительного органа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Согласно </w:t>
      </w:r>
      <w:hyperlink r:id="rId23" w:history="1">
        <w:r w:rsidRPr="005A682F">
          <w:rPr>
            <w:rFonts w:ascii="Times New Roman" w:hAnsi="Times New Roman" w:cs="Times New Roman"/>
            <w:color w:val="0000FF"/>
            <w:sz w:val="28"/>
            <w:szCs w:val="28"/>
          </w:rPr>
          <w:t>пунктам 7</w:t>
        </w:r>
      </w:hyperlink>
      <w:r w:rsidRPr="005A682F">
        <w:rPr>
          <w:rFonts w:ascii="Times New Roman" w:hAnsi="Times New Roman" w:cs="Times New Roman"/>
          <w:sz w:val="28"/>
          <w:szCs w:val="28"/>
        </w:rPr>
        <w:t xml:space="preserve"> и </w:t>
      </w:r>
      <w:hyperlink r:id="rId24" w:history="1">
        <w:r w:rsidRPr="005A682F">
          <w:rPr>
            <w:rFonts w:ascii="Times New Roman" w:hAnsi="Times New Roman" w:cs="Times New Roman"/>
            <w:color w:val="0000FF"/>
            <w:sz w:val="28"/>
            <w:szCs w:val="28"/>
          </w:rPr>
          <w:t>8 статьи 31.1</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w:t>
      </w:r>
      <w:proofErr w:type="gramStart"/>
      <w:r w:rsidRPr="005A682F">
        <w:rPr>
          <w:rFonts w:ascii="Times New Roman" w:hAnsi="Times New Roman" w:cs="Times New Roman"/>
          <w:sz w:val="28"/>
          <w:szCs w:val="28"/>
        </w:rPr>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исполнительной власти субъектов Российской Федерации, местных администраций.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формирования, ведения, обязательного опубликования указанных перечней,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субъектов Российской Федерации, муниципальными нормативными правовыми актами.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собственности субъектов Российской Федерации, поселений, муниципальных районов и городских округов может находиться имущество, необходимое для оказания поддержки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Состав такого имущества может пополняться в рамках </w:t>
      </w:r>
      <w:proofErr w:type="spellStart"/>
      <w:r w:rsidRPr="005A682F">
        <w:rPr>
          <w:rFonts w:ascii="Times New Roman" w:hAnsi="Times New Roman" w:cs="Times New Roman"/>
          <w:sz w:val="28"/>
          <w:szCs w:val="28"/>
        </w:rPr>
        <w:t>частно</w:t>
      </w:r>
      <w:proofErr w:type="spellEnd"/>
      <w:r w:rsidRPr="005A682F">
        <w:rPr>
          <w:rFonts w:ascii="Times New Roman" w:hAnsi="Times New Roman" w:cs="Times New Roman"/>
          <w:sz w:val="28"/>
          <w:szCs w:val="28"/>
        </w:rPr>
        <w:t>-государственного партнерства (передача нежилых помещений в возводимых коммерческими организациями многоквартирных домах и иных зданиях, строительство при комплексном освоении территорий зданий для предоставления в пользование социально ориентированным некоммерческим организациям и др.), а также за счет неэффективно используемых нежилых помещений в зданиях, закрепленных на праве оперативного управления за государственными или муниципальными учреждениями либо путем приобретения</w:t>
      </w:r>
      <w:proofErr w:type="gramEnd"/>
      <w:r w:rsidRPr="005A682F">
        <w:rPr>
          <w:rFonts w:ascii="Times New Roman" w:hAnsi="Times New Roman" w:cs="Times New Roman"/>
          <w:sz w:val="28"/>
          <w:szCs w:val="28"/>
        </w:rPr>
        <w:t xml:space="preserve"> за счет бюджетных средств.</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Оказание имущественной поддержки социально ориентированным некоммерческим организациям рекомендуется осуществлять на основе </w:t>
      </w:r>
      <w:r w:rsidRPr="005A682F">
        <w:rPr>
          <w:rFonts w:ascii="Times New Roman" w:hAnsi="Times New Roman" w:cs="Times New Roman"/>
          <w:sz w:val="28"/>
          <w:szCs w:val="28"/>
        </w:rPr>
        <w:lastRenderedPageBreak/>
        <w:t>открытых конкурсных процедур.</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акт об имущественной поддержке путем передачи социально ориентированным некоммерческим организациям государственного или муниципального недвижимого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льготную аренду на долгосрочной основе приводится в </w:t>
      </w:r>
      <w:hyperlink w:anchor="P1628" w:history="1">
        <w:r w:rsidRPr="005A682F">
          <w:rPr>
            <w:rFonts w:ascii="Times New Roman" w:hAnsi="Times New Roman" w:cs="Times New Roman"/>
            <w:color w:val="0000FF"/>
            <w:sz w:val="28"/>
            <w:szCs w:val="28"/>
          </w:rPr>
          <w:t>Приложении 4</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4. Участие социально ориентированных некоммерческих организаций в экспертизе нормативных правовых актов, затрагивающих сферы интересов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целей настоящего раздела Методических рекомендаций под общественной экспертизой понимается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Необходимо определение органа исполнительной власти субъекта Российской Федерации, ответственного за разработку нормативного правового акта, регулирующего порядок участия социально ориентированных некоммерческих организаций в проведении общественной экспертизы, а также органов исполнительной власти и организаций, участвующих в его реализации.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 разработке данного нормативного правового акта рекомендуется привлечь представителей социально ориентированных некоммерческих организаций региона, имеющих опыт взаимодействия с органами власти и осуществления экспертной деятельности, членов общественной палаты субъекта Российской Федерации, общественных советов при органах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Целесообразно проведение общественной экспертизы в </w:t>
      </w:r>
      <w:proofErr w:type="gramStart"/>
      <w:r w:rsidRPr="005A682F">
        <w:rPr>
          <w:rFonts w:ascii="Times New Roman" w:hAnsi="Times New Roman" w:cs="Times New Roman"/>
          <w:sz w:val="28"/>
          <w:szCs w:val="28"/>
        </w:rPr>
        <w:t>отношении</w:t>
      </w:r>
      <w:proofErr w:type="gramEnd"/>
      <w:r w:rsidRPr="005A682F">
        <w:rPr>
          <w:rFonts w:ascii="Times New Roman" w:hAnsi="Times New Roman" w:cs="Times New Roman"/>
          <w:sz w:val="28"/>
          <w:szCs w:val="28"/>
        </w:rPr>
        <w:t xml:space="preserve"> самого проекта данного нормативного правового акта. Участие в разработке проекта нормативного правового акта и проведении его экспертизы может быть предложено представителям институтов гражданского общества региона, Общественной палаты Российской Федерации и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Предметом правового регулирования проекта нормативного правового акта являются общественные отношения, складывающиеся в процессе организации и проведения общественной экспертизы проектов нормативных правовых актов 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Основные цели развития системы общественного участия социально ориентированных некоммерческих организаций в экспертизе нормотворческих решений заключаются в следующем: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вовлечение граждан в процессы государственного управления в </w:t>
      </w:r>
      <w:proofErr w:type="gramStart"/>
      <w:r w:rsidRPr="005A682F">
        <w:rPr>
          <w:rFonts w:ascii="Times New Roman" w:hAnsi="Times New Roman" w:cs="Times New Roman"/>
          <w:sz w:val="28"/>
          <w:szCs w:val="28"/>
        </w:rPr>
        <w:lastRenderedPageBreak/>
        <w:t>субъектах</w:t>
      </w:r>
      <w:proofErr w:type="gramEnd"/>
      <w:r w:rsidRPr="005A682F">
        <w:rPr>
          <w:rFonts w:ascii="Times New Roman" w:hAnsi="Times New Roman" w:cs="Times New Roman"/>
          <w:sz w:val="28"/>
          <w:szCs w:val="28"/>
        </w:rPr>
        <w:t xml:space="preserve">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содействие развитию институтов гражданского общества на территории субъектов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формирование и регламентация действенного механизма учета общественного мнения при принятии органами власти значимых решений.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Действие нормативного правового акта распространяется на общественную палату и органы государственной власти субъектов Российской Федерации, граждан Российской Федерации, которые в установленном Законом порядке имеют право участвовать в проведении обязательной либо инициативной общественной экспертизы, общественные советы, участвующие в обсуждении вопросов, входящих в сферу их компетенции, а также социально ориентированные некоммерческие организации. При этом</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действие Закона не распространяется на объекты, составляющие государственную тайну.</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В настоящее время на федеральном уровне в соответствии с </w:t>
      </w:r>
      <w:hyperlink r:id="rId25" w:history="1">
        <w:r w:rsidRPr="005A682F">
          <w:rPr>
            <w:rFonts w:ascii="Times New Roman" w:hAnsi="Times New Roman" w:cs="Times New Roman"/>
            <w:color w:val="0000FF"/>
            <w:sz w:val="28"/>
            <w:szCs w:val="28"/>
          </w:rPr>
          <w:t>Указом</w:t>
        </w:r>
      </w:hyperlink>
      <w:r w:rsidRPr="005A682F">
        <w:rPr>
          <w:rFonts w:ascii="Times New Roman" w:hAnsi="Times New Roman" w:cs="Times New Roman"/>
          <w:sz w:val="28"/>
          <w:szCs w:val="28"/>
        </w:rPr>
        <w:t xml:space="preserve"> Президента Российской Федерации N 167 от 9 февраля 2011 г. "Об общественном обсуждении проектов федеральных конституционных законов и федеральных законов", а также нормативными правовыми актами Правительства Российской Федерации организуется размещение в сети Интернет на официальных сайтах органов государственной власти либо специально созданных сайтах проектов нормативных правовых актов.</w:t>
      </w:r>
      <w:proofErr w:type="gramEnd"/>
      <w:r w:rsidRPr="005A682F">
        <w:rPr>
          <w:rFonts w:ascii="Times New Roman" w:hAnsi="Times New Roman" w:cs="Times New Roman"/>
          <w:sz w:val="28"/>
          <w:szCs w:val="28"/>
        </w:rPr>
        <w:t xml:space="preserve"> Предполагается, что аналогичная практика должна быть сформирована и в </w:t>
      </w:r>
      <w:proofErr w:type="gramStart"/>
      <w:r w:rsidRPr="005A682F">
        <w:rPr>
          <w:rFonts w:ascii="Times New Roman" w:hAnsi="Times New Roman" w:cs="Times New Roman"/>
          <w:sz w:val="28"/>
          <w:szCs w:val="28"/>
        </w:rPr>
        <w:t>субъектах</w:t>
      </w:r>
      <w:proofErr w:type="gramEnd"/>
      <w:r w:rsidRPr="005A682F">
        <w:rPr>
          <w:rFonts w:ascii="Times New Roman" w:hAnsi="Times New Roman" w:cs="Times New Roman"/>
          <w:sz w:val="28"/>
          <w:szCs w:val="28"/>
        </w:rPr>
        <w:t xml:space="preserve"> Российской Федерации, что может потребовать принятия дополнительного подзаконного акта. </w:t>
      </w:r>
      <w:proofErr w:type="gramStart"/>
      <w:r w:rsidRPr="005A682F">
        <w:rPr>
          <w:rFonts w:ascii="Times New Roman" w:hAnsi="Times New Roman" w:cs="Times New Roman"/>
          <w:sz w:val="28"/>
          <w:szCs w:val="28"/>
        </w:rPr>
        <w:t>Создание единого информационного портала общественной экспертизы в субъектах Российской Федерации может являться вспомогательным инструментом для поддержки органами государственной власти и продвижения гражданами и институтами гражданского общества законотворческих инициатив.</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Предполагается, что принятие нормативного правового акта позволит устранить пробелы действующего законодательства, наличие которых в настоящее время не позволяет успешно осуществлять необходимый общественный контроль деятельности органов государственной власти, ответственных за принятие и исполнение значимых решений, а также осуществить гармонизацию регионального законодательства в данной сфере. Нормативный правовой акт создаст единый правовой механизм, позволяющий упорядочить отношения, связанные с порядком назначения и организацией проведения экспертизы, а также будет способствовать развитию общественных отношений в сфере проведения общественной экспертизы, т.е. будет являться "законом развития".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Особое внимание следует уделить определению органа государственной власти субъекта Российской Федерации, ответственного за проведение мониторинга применения нормативного правового акта после его утверждения в установленном законодательством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Соответствующий модельный нормативный правовой акт приводится в </w:t>
      </w:r>
      <w:hyperlink w:anchor="P1978" w:history="1">
        <w:proofErr w:type="gramStart"/>
        <w:r w:rsidRPr="005A682F">
          <w:rPr>
            <w:rFonts w:ascii="Times New Roman" w:hAnsi="Times New Roman" w:cs="Times New Roman"/>
            <w:color w:val="0000FF"/>
            <w:sz w:val="28"/>
            <w:szCs w:val="28"/>
          </w:rPr>
          <w:t>Приложении</w:t>
        </w:r>
        <w:proofErr w:type="gramEnd"/>
        <w:r w:rsidRPr="005A682F">
          <w:rPr>
            <w:rFonts w:ascii="Times New Roman" w:hAnsi="Times New Roman" w:cs="Times New Roman"/>
            <w:color w:val="0000FF"/>
            <w:sz w:val="28"/>
            <w:szCs w:val="28"/>
          </w:rPr>
          <w:t xml:space="preserve"> 5</w:t>
        </w:r>
      </w:hyperlink>
      <w:r w:rsidRPr="005A682F">
        <w:rPr>
          <w:rFonts w:ascii="Times New Roman" w:hAnsi="Times New Roman" w:cs="Times New Roman"/>
          <w:sz w:val="28"/>
          <w:szCs w:val="28"/>
        </w:rPr>
        <w:t>.</w:t>
      </w:r>
    </w:p>
    <w:p w:rsidR="00AE3034"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lastRenderedPageBreak/>
        <w:t>5. Предоставление налоговых льгот</w:t>
      </w:r>
    </w:p>
    <w:p w:rsidR="00AE3034" w:rsidRPr="008F1230" w:rsidRDefault="00AE3034">
      <w:pPr>
        <w:pStyle w:val="ConsPlusNormal"/>
        <w:ind w:firstLine="540"/>
        <w:jc w:val="both"/>
        <w:rPr>
          <w:rFonts w:ascii="Times New Roman" w:hAnsi="Times New Roman" w:cs="Times New Roman"/>
          <w:b/>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 учетом установленного </w:t>
      </w:r>
      <w:hyperlink r:id="rId26" w:history="1">
        <w:r w:rsidRPr="005A682F">
          <w:rPr>
            <w:rFonts w:ascii="Times New Roman" w:hAnsi="Times New Roman" w:cs="Times New Roman"/>
            <w:color w:val="0000FF"/>
            <w:sz w:val="28"/>
            <w:szCs w:val="28"/>
          </w:rPr>
          <w:t>статьей 12</w:t>
        </w:r>
      </w:hyperlink>
      <w:r w:rsidRPr="005A682F">
        <w:rPr>
          <w:rFonts w:ascii="Times New Roman" w:hAnsi="Times New Roman" w:cs="Times New Roman"/>
          <w:sz w:val="28"/>
          <w:szCs w:val="28"/>
        </w:rPr>
        <w:t xml:space="preserve"> Налогового кодекса Российской Федерации деления налогов на виды органы государственной власти субъектов Российской Федерации вправе устанавливать льготы по двум видам налогов: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 региональным налогам;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 федеральным налогам в части, подлежащей зачислению в бюджет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местного самоуправления вправе устанавливать льготы только по местным налогам.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установлении налоговых льгот для социально ориентированных НКО целесообразно учитывать следующую специфику деятельности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Получение прибыли некоммерческой организацией - лишь средство, условие, предпосылка достижения ее основных целей, которые в свою очередь не включают получение прибыли. </w:t>
      </w:r>
      <w:hyperlink r:id="rId27"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Российской Федерации "О некоммерческих организациях" достаточно надежно гарантирует целевое, некоммерческое по своей природе использование тех сумм, на которые доходы организации могут превысить ее текущие расходы. Прибыль некоммерческих организаций по своей функциональной роли принципиально отличается от прибыли предприятий, которая составляет основную цель деятельности последних. Имея в виду принципиальную важность стимулирования развития сектора НКО в целом, следует предоставлять льготы по </w:t>
      </w:r>
      <w:hyperlink r:id="rId28" w:history="1">
        <w:r w:rsidRPr="005A682F">
          <w:rPr>
            <w:rFonts w:ascii="Times New Roman" w:hAnsi="Times New Roman" w:cs="Times New Roman"/>
            <w:color w:val="0000FF"/>
            <w:sz w:val="28"/>
            <w:szCs w:val="28"/>
          </w:rPr>
          <w:t>налогу на прибыль</w:t>
        </w:r>
      </w:hyperlink>
      <w:r w:rsidRPr="005A682F">
        <w:rPr>
          <w:rFonts w:ascii="Times New Roman" w:hAnsi="Times New Roman" w:cs="Times New Roman"/>
          <w:sz w:val="28"/>
          <w:szCs w:val="28"/>
        </w:rPr>
        <w:t xml:space="preserve"> в первую очередь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Аналогично обстоит дело с </w:t>
      </w:r>
      <w:hyperlink r:id="rId29" w:history="1">
        <w:r w:rsidRPr="005A682F">
          <w:rPr>
            <w:rFonts w:ascii="Times New Roman" w:hAnsi="Times New Roman" w:cs="Times New Roman"/>
            <w:color w:val="0000FF"/>
            <w:sz w:val="28"/>
            <w:szCs w:val="28"/>
          </w:rPr>
          <w:t>налогом на имущество</w:t>
        </w:r>
      </w:hyperlink>
      <w:r w:rsidRPr="005A682F">
        <w:rPr>
          <w:rFonts w:ascii="Times New Roman" w:hAnsi="Times New Roman" w:cs="Times New Roman"/>
          <w:sz w:val="28"/>
          <w:szCs w:val="28"/>
        </w:rPr>
        <w:t xml:space="preserve">, </w:t>
      </w:r>
      <w:hyperlink r:id="rId30" w:history="1">
        <w:r w:rsidRPr="005A682F">
          <w:rPr>
            <w:rFonts w:ascii="Times New Roman" w:hAnsi="Times New Roman" w:cs="Times New Roman"/>
            <w:color w:val="0000FF"/>
            <w:sz w:val="28"/>
            <w:szCs w:val="28"/>
          </w:rPr>
          <w:t>земельным налогом</w:t>
        </w:r>
      </w:hyperlink>
      <w:r w:rsidRPr="005A682F">
        <w:rPr>
          <w:rFonts w:ascii="Times New Roman" w:hAnsi="Times New Roman" w:cs="Times New Roman"/>
          <w:sz w:val="28"/>
          <w:szCs w:val="28"/>
        </w:rPr>
        <w:t xml:space="preserve"> и </w:t>
      </w:r>
      <w:hyperlink r:id="rId31" w:history="1">
        <w:r w:rsidRPr="005A682F">
          <w:rPr>
            <w:rFonts w:ascii="Times New Roman" w:hAnsi="Times New Roman" w:cs="Times New Roman"/>
            <w:color w:val="0000FF"/>
            <w:sz w:val="28"/>
            <w:szCs w:val="28"/>
          </w:rPr>
          <w:t>транспортным налогом</w:t>
        </w:r>
      </w:hyperlink>
      <w:r w:rsidRPr="005A682F">
        <w:rPr>
          <w:rFonts w:ascii="Times New Roman" w:hAnsi="Times New Roman" w:cs="Times New Roman"/>
          <w:sz w:val="28"/>
          <w:szCs w:val="28"/>
        </w:rPr>
        <w:t>. Указанные налоги распространяются на часть некоммерческих организаций, и такое налогообложение довольно существенно сужает возможности тех организаций, которые ему подвергаются.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Таким образом, с учетом финансовых возможностей субъекта Российской Федерации или муниципального образования оправданным был бы отказ от взимания налога на имущество организаций, если плательщиками налога выступают социально ориентированные некоммерческие организации. Также целесообразно освобождать социально ориентированные некоммерческие организации от земельного налога и транспортного налога.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любом случае субъект Российской Федерации или муниципальное образование вправе самостоятельно определить, по каким налогам и в каком объеме они готовы представлять налоговые льготы социально ориентированным НКО или юридическим лицам, оказывающим поддержку социально ориентированным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связи с тем, что большинство налогов являются федеральными, то субъекты Российской Федерации имеют следующие возможности по установлению налоговых льгот для социально ориентированных НКО путем внесения изменений в соответствующие законодательные акты субъекта Российской Федерации, которыми </w:t>
      </w:r>
      <w:proofErr w:type="gramStart"/>
      <w:r w:rsidRPr="005A682F">
        <w:rPr>
          <w:rFonts w:ascii="Times New Roman" w:hAnsi="Times New Roman" w:cs="Times New Roman"/>
          <w:sz w:val="28"/>
          <w:szCs w:val="28"/>
        </w:rPr>
        <w:t>устанавливаются и вводятся</w:t>
      </w:r>
      <w:proofErr w:type="gramEnd"/>
      <w:r w:rsidRPr="005A682F">
        <w:rPr>
          <w:rFonts w:ascii="Times New Roman" w:hAnsi="Times New Roman" w:cs="Times New Roman"/>
          <w:sz w:val="28"/>
          <w:szCs w:val="28"/>
        </w:rPr>
        <w:t xml:space="preserve"> в действие налоги: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1) освобождение социально ориентированных НКО от уплаты транспортного налога (или уплата налога по пониженной ставке);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освобождение социально ориентированных НКО от уплаты налога на имущество организаций (или уплата налога по пониженной ставке);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установление для социально ориентированных НКО пониженной ставки налога на прибыль организаций, зачисляемых в бюджет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Муниципальные образования могут установить для социально ориентированных НКО льготы по уплате земельного налога, путем внесения соответствующих изменений в решения, которыми вводится в действие земельного налога на территории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юридических лиц, оказывающих материальную поддержку социально ориентированных НКО, целесообразно установить пониженную ставку налога на прибыль организаций, зачисляемых в бюджет субъекта Российской Федерации и налога на имущество юридических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установлении указанных налоговых льгот наиболее проблемным вопросом является способ их администрирования.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введении налоговых льгот как на региональном, так и на местном уровне целесообразно исходить из следующих принципов: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в законодательном </w:t>
      </w:r>
      <w:proofErr w:type="gramStart"/>
      <w:r w:rsidRPr="005A682F">
        <w:rPr>
          <w:rFonts w:ascii="Times New Roman" w:hAnsi="Times New Roman" w:cs="Times New Roman"/>
          <w:sz w:val="28"/>
          <w:szCs w:val="28"/>
        </w:rPr>
        <w:t>акте</w:t>
      </w:r>
      <w:proofErr w:type="gramEnd"/>
      <w:r w:rsidRPr="005A682F">
        <w:rPr>
          <w:rFonts w:ascii="Times New Roman" w:hAnsi="Times New Roman" w:cs="Times New Roman"/>
          <w:sz w:val="28"/>
          <w:szCs w:val="28"/>
        </w:rPr>
        <w:t xml:space="preserve"> субъекта Российской Федерации или акте представительного органа муниципального образования должен быть установлен исчерпывающий перечень условий, выполнение которых влечет за собой возникновение права на льготу;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социально ориентированные НКО не должны представлять каких-либо дополнительных документов, расчетов и справок при сдаче налоговых деклараций по соответствующему налогу в целях применения налоговой льготы;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проверка правомерности использования социально ориентированной НКО налоговой льготой должна осуществляться налоговыми органами в ходе камеральных или выездных налоговых проверок на основании документов налогового учета и отчетности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качестве условия для предоставления налоговых льгот социально ориентированным </w:t>
      </w:r>
      <w:proofErr w:type="gramStart"/>
      <w:r w:rsidRPr="005A682F">
        <w:rPr>
          <w:rFonts w:ascii="Times New Roman" w:hAnsi="Times New Roman" w:cs="Times New Roman"/>
          <w:sz w:val="28"/>
          <w:szCs w:val="28"/>
        </w:rPr>
        <w:t>НКО</w:t>
      </w:r>
      <w:proofErr w:type="gramEnd"/>
      <w:r w:rsidRPr="005A682F">
        <w:rPr>
          <w:rFonts w:ascii="Times New Roman" w:hAnsi="Times New Roman" w:cs="Times New Roman"/>
          <w:sz w:val="28"/>
          <w:szCs w:val="28"/>
        </w:rPr>
        <w:t xml:space="preserve"> возможно установить определенные требования к составу доходов социально ориентированных НКО за налоговый период, предшествующий тому периоду в котором представляется льгота. </w:t>
      </w:r>
      <w:proofErr w:type="gramStart"/>
      <w:r w:rsidRPr="005A682F">
        <w:rPr>
          <w:rFonts w:ascii="Times New Roman" w:hAnsi="Times New Roman" w:cs="Times New Roman"/>
          <w:sz w:val="28"/>
          <w:szCs w:val="28"/>
        </w:rPr>
        <w:t xml:space="preserve">В частности, целесообразно предусмотреть, что для получения налоговых льгот не менее определенного процента всех доходов некоммерческой организации составляют целевые поступления и средства целевого финансирования, не включаемые в состав доходов в целях обложения налога на прибыль, а также прибыль, полученная от осуществления видов деятельности, предусмотренных </w:t>
      </w:r>
      <w:hyperlink r:id="rId32"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 (перечень указанных видов деятельности может быть дополнен на уровне</w:t>
      </w:r>
      <w:proofErr w:type="gramEnd"/>
      <w:r w:rsidRPr="005A682F">
        <w:rPr>
          <w:rFonts w:ascii="Times New Roman" w:hAnsi="Times New Roman" w:cs="Times New Roman"/>
          <w:sz w:val="28"/>
          <w:szCs w:val="28"/>
        </w:rPr>
        <w:t xml:space="preserve">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Сведения о составе доходов налогоплательщика содержатся, во-первых, в данных </w:t>
      </w:r>
      <w:hyperlink r:id="rId33" w:history="1">
        <w:r w:rsidRPr="005A682F">
          <w:rPr>
            <w:rFonts w:ascii="Times New Roman" w:hAnsi="Times New Roman" w:cs="Times New Roman"/>
            <w:color w:val="0000FF"/>
            <w:sz w:val="28"/>
            <w:szCs w:val="28"/>
          </w:rPr>
          <w:t>налоговой декларации</w:t>
        </w:r>
      </w:hyperlink>
      <w:r w:rsidRPr="005A682F">
        <w:rPr>
          <w:rFonts w:ascii="Times New Roman" w:hAnsi="Times New Roman" w:cs="Times New Roman"/>
          <w:sz w:val="28"/>
          <w:szCs w:val="28"/>
        </w:rPr>
        <w:t xml:space="preserve"> по налогу на прибыль (в том числе сведения о доходах, не включаемых в состав доходов в целях обложения налога на </w:t>
      </w:r>
      <w:r w:rsidRPr="005A682F">
        <w:rPr>
          <w:rFonts w:ascii="Times New Roman" w:hAnsi="Times New Roman" w:cs="Times New Roman"/>
          <w:sz w:val="28"/>
          <w:szCs w:val="28"/>
        </w:rPr>
        <w:lastRenderedPageBreak/>
        <w:t xml:space="preserve">прибыль), а во-вторых, в данных бухгалтерской отчетности, в </w:t>
      </w:r>
      <w:proofErr w:type="gramStart"/>
      <w:r w:rsidRPr="005A682F">
        <w:rPr>
          <w:rFonts w:ascii="Times New Roman" w:hAnsi="Times New Roman" w:cs="Times New Roman"/>
          <w:sz w:val="28"/>
          <w:szCs w:val="28"/>
        </w:rPr>
        <w:t>связи</w:t>
      </w:r>
      <w:proofErr w:type="gramEnd"/>
      <w:r w:rsidRPr="005A682F">
        <w:rPr>
          <w:rFonts w:ascii="Times New Roman" w:hAnsi="Times New Roman" w:cs="Times New Roman"/>
          <w:sz w:val="28"/>
          <w:szCs w:val="28"/>
        </w:rPr>
        <w:t xml:space="preserve"> с чем налоговый орган при проведении проверки имеет возможность даже без затребования дополнительных документов у налогоплательщика определить состав доходов некоммерческой организации. Если некоммерческая организация применяет упрощенную систему налогообложения, то сведения о составе доходов некоммерческой организации содержатся в книге доходов и расходов и в данных налоговой отчетности.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юридических лиц, оказывающих материальную поддержку социально ориентированным НКО, целесообразно в качестве условия предоставления поддержки предусмотреть направление не менее определенной части всей прибыли (валовой выручки) на поддержку некоммерческих организаций, которые отвечают вышеуказанным требованиям по составу доходов.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Модельные нормативные акты субъекта Российской Федерации и муниципального образования о предоставлении налоговых льгот содержатся в </w:t>
      </w:r>
      <w:hyperlink w:anchor="P2139" w:history="1">
        <w:r w:rsidRPr="005A682F">
          <w:rPr>
            <w:rFonts w:ascii="Times New Roman" w:hAnsi="Times New Roman" w:cs="Times New Roman"/>
            <w:color w:val="0000FF"/>
            <w:sz w:val="28"/>
            <w:szCs w:val="28"/>
          </w:rPr>
          <w:t>Приложении 6</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6. Обеспечение прозрачности в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Обеспечение прозрачности в деятельности организаций, оказывающих социально значимые услуги, способствует более эффективному взаимодействию государственных органов власти или органов местного самоуправления, социально ориентированных НКО и потребителей услуг в области решения проблем в социально значимой сфере.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законодательстве Российской Федерации существуют следующие нормы, касающиеся раскрытия информации о деятельности НКО и доступа к годовой отчетности организаций: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 </w:t>
      </w:r>
      <w:hyperlink r:id="rId34" w:history="1">
        <w:r w:rsidRPr="005A682F">
          <w:rPr>
            <w:rFonts w:ascii="Times New Roman" w:hAnsi="Times New Roman" w:cs="Times New Roman"/>
            <w:color w:val="0000FF"/>
            <w:sz w:val="28"/>
            <w:szCs w:val="28"/>
          </w:rPr>
          <w:t>п. 3.1 ст. 32</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в соответствии с которым НКО,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w:t>
      </w:r>
      <w:proofErr w:type="gramEnd"/>
      <w:r w:rsidRPr="005A682F">
        <w:rPr>
          <w:rFonts w:ascii="Times New Roman" w:hAnsi="Times New Roman" w:cs="Times New Roman"/>
          <w:sz w:val="28"/>
          <w:szCs w:val="28"/>
        </w:rPr>
        <w:t>, если поступления имущества и денежных средств таких некоммерческих организаций в течение года составили до 3 млн.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 Уполномоченным органом является Министерство Юстиции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 </w:t>
      </w:r>
      <w:hyperlink r:id="rId35" w:history="1">
        <w:r w:rsidRPr="005A682F">
          <w:rPr>
            <w:rFonts w:ascii="Times New Roman" w:hAnsi="Times New Roman" w:cs="Times New Roman"/>
            <w:color w:val="0000FF"/>
            <w:sz w:val="28"/>
            <w:szCs w:val="28"/>
          </w:rPr>
          <w:t>п. 3.2 ст. 32</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в соответствии с которым НКО, за исключением указанных в </w:t>
      </w:r>
      <w:hyperlink r:id="rId36" w:history="1">
        <w:r w:rsidRPr="005A682F">
          <w:rPr>
            <w:rFonts w:ascii="Times New Roman" w:hAnsi="Times New Roman" w:cs="Times New Roman"/>
            <w:color w:val="0000FF"/>
            <w:sz w:val="28"/>
            <w:szCs w:val="28"/>
          </w:rPr>
          <w:t>п. 3.1 ст. 32</w:t>
        </w:r>
      </w:hyperlink>
      <w:r w:rsidRPr="005A682F">
        <w:rPr>
          <w:rFonts w:ascii="Times New Roman" w:hAnsi="Times New Roman" w:cs="Times New Roman"/>
          <w:sz w:val="28"/>
          <w:szCs w:val="28"/>
        </w:rPr>
        <w:t xml:space="preserve">,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w:t>
      </w:r>
      <w:r w:rsidRPr="005A682F">
        <w:rPr>
          <w:rFonts w:ascii="Times New Roman" w:hAnsi="Times New Roman" w:cs="Times New Roman"/>
          <w:sz w:val="28"/>
          <w:szCs w:val="28"/>
        </w:rPr>
        <w:lastRenderedPageBreak/>
        <w:t>в объеме сведений, представляемых в Минюст России (его территориальный орган), а НКО, указанные</w:t>
      </w:r>
      <w:proofErr w:type="gramEnd"/>
      <w:r w:rsidRPr="005A682F">
        <w:rPr>
          <w:rFonts w:ascii="Times New Roman" w:hAnsi="Times New Roman" w:cs="Times New Roman"/>
          <w:sz w:val="28"/>
          <w:szCs w:val="28"/>
        </w:rPr>
        <w:t xml:space="preserve"> в </w:t>
      </w:r>
      <w:hyperlink r:id="rId37" w:history="1">
        <w:r w:rsidRPr="005A682F">
          <w:rPr>
            <w:rFonts w:ascii="Times New Roman" w:hAnsi="Times New Roman" w:cs="Times New Roman"/>
            <w:color w:val="0000FF"/>
            <w:sz w:val="28"/>
            <w:szCs w:val="28"/>
          </w:rPr>
          <w:t>п. 3.1 ст. 32</w:t>
        </w:r>
      </w:hyperlink>
      <w:r w:rsidRPr="005A682F">
        <w:rPr>
          <w:rFonts w:ascii="Times New Roman" w:hAnsi="Times New Roman" w:cs="Times New Roman"/>
          <w:sz w:val="28"/>
          <w:szCs w:val="28"/>
        </w:rPr>
        <w:t xml:space="preserve"> - сообщение о продолжении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38" w:history="1">
        <w:r w:rsidRPr="005A682F">
          <w:rPr>
            <w:rFonts w:ascii="Times New Roman" w:hAnsi="Times New Roman" w:cs="Times New Roman"/>
            <w:color w:val="0000FF"/>
            <w:sz w:val="28"/>
            <w:szCs w:val="28"/>
          </w:rPr>
          <w:t>Приказ</w:t>
        </w:r>
      </w:hyperlink>
      <w:r w:rsidRPr="005A682F">
        <w:rPr>
          <w:rFonts w:ascii="Times New Roman" w:hAnsi="Times New Roman" w:cs="Times New Roman"/>
          <w:sz w:val="28"/>
          <w:szCs w:val="28"/>
        </w:rPr>
        <w:t xml:space="preserve"> Минюста России от 7 октября 2010 г. N 252 "О Порядке размещения в сети Интернет отчетов о деятельности и сообщений о продолжении деятельности некоммерческих организаций", который был принят </w:t>
      </w:r>
      <w:proofErr w:type="gramStart"/>
      <w:r w:rsidRPr="005A682F">
        <w:rPr>
          <w:rFonts w:ascii="Times New Roman" w:hAnsi="Times New Roman" w:cs="Times New Roman"/>
          <w:sz w:val="28"/>
          <w:szCs w:val="28"/>
        </w:rPr>
        <w:t>во</w:t>
      </w:r>
      <w:proofErr w:type="gramEnd"/>
      <w:r w:rsidRPr="005A682F">
        <w:rPr>
          <w:rFonts w:ascii="Times New Roman" w:hAnsi="Times New Roman" w:cs="Times New Roman"/>
          <w:sz w:val="28"/>
          <w:szCs w:val="28"/>
        </w:rPr>
        <w:t xml:space="preserve"> исполнении </w:t>
      </w:r>
      <w:hyperlink r:id="rId39" w:history="1">
        <w:r w:rsidRPr="005A682F">
          <w:rPr>
            <w:rFonts w:ascii="Times New Roman" w:hAnsi="Times New Roman" w:cs="Times New Roman"/>
            <w:color w:val="0000FF"/>
            <w:sz w:val="28"/>
            <w:szCs w:val="28"/>
          </w:rPr>
          <w:t>п. 3.2 ст. 32</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0" w:history="1">
        <w:r w:rsidRPr="005A682F">
          <w:rPr>
            <w:rFonts w:ascii="Times New Roman" w:hAnsi="Times New Roman" w:cs="Times New Roman"/>
            <w:color w:val="0000FF"/>
            <w:sz w:val="28"/>
            <w:szCs w:val="28"/>
          </w:rPr>
          <w:t>ст. 7</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в соответствии с </w:t>
      </w:r>
      <w:proofErr w:type="gramStart"/>
      <w:r w:rsidRPr="005A682F">
        <w:rPr>
          <w:rFonts w:ascii="Times New Roman" w:hAnsi="Times New Roman" w:cs="Times New Roman"/>
          <w:sz w:val="28"/>
          <w:szCs w:val="28"/>
        </w:rPr>
        <w:t>которой</w:t>
      </w:r>
      <w:proofErr w:type="gramEnd"/>
      <w:r w:rsidRPr="005A682F">
        <w:rPr>
          <w:rFonts w:ascii="Times New Roman" w:hAnsi="Times New Roman" w:cs="Times New Roman"/>
          <w:sz w:val="28"/>
          <w:szCs w:val="28"/>
        </w:rPr>
        <w:t xml:space="preserve"> фонды обязаны ежегодно публиковать отчет об использовании своего имущества;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1" w:history="1">
        <w:r w:rsidRPr="005A682F">
          <w:rPr>
            <w:rFonts w:ascii="Times New Roman" w:hAnsi="Times New Roman" w:cs="Times New Roman"/>
            <w:color w:val="0000FF"/>
            <w:sz w:val="28"/>
            <w:szCs w:val="28"/>
          </w:rPr>
          <w:t>ст. 29</w:t>
        </w:r>
      </w:hyperlink>
      <w:r w:rsidRPr="005A682F">
        <w:rPr>
          <w:rFonts w:ascii="Times New Roman" w:hAnsi="Times New Roman" w:cs="Times New Roman"/>
          <w:sz w:val="28"/>
          <w:szCs w:val="28"/>
        </w:rPr>
        <w:t xml:space="preserve"> Федерального закона от 19 мая 1995 г. N 82-ФЗ "Об общественных объединениях": общественные объединения обязаны ежегодно публиковать отчет об использовании своего имущества или обеспечивать доступность ознакомления с указанным отчетом;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2" w:history="1">
        <w:r w:rsidRPr="005A682F">
          <w:rPr>
            <w:rFonts w:ascii="Times New Roman" w:hAnsi="Times New Roman" w:cs="Times New Roman"/>
            <w:color w:val="0000FF"/>
            <w:sz w:val="28"/>
            <w:szCs w:val="28"/>
          </w:rPr>
          <w:t>ст. 19</w:t>
        </w:r>
      </w:hyperlink>
      <w:r w:rsidRPr="005A682F">
        <w:rPr>
          <w:rFonts w:ascii="Times New Roman" w:hAnsi="Times New Roman" w:cs="Times New Roman"/>
          <w:sz w:val="28"/>
          <w:szCs w:val="28"/>
        </w:rPr>
        <w:t xml:space="preserve"> Федерального закона от 11 августа 1995 г. N 135-ФЗ "О благотворительной деятельности и благотворительных организациях":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финансово-хозяйственной деятельности, подтверждающие соблюдение требований настоящего Федерального </w:t>
      </w:r>
      <w:hyperlink r:id="rId43" w:history="1">
        <w:r w:rsidRPr="005A682F">
          <w:rPr>
            <w:rFonts w:ascii="Times New Roman" w:hAnsi="Times New Roman" w:cs="Times New Roman"/>
            <w:color w:val="0000FF"/>
            <w:sz w:val="28"/>
            <w:szCs w:val="28"/>
          </w:rPr>
          <w:t>закона</w:t>
        </w:r>
      </w:hyperlink>
      <w:r w:rsidRPr="005A682F">
        <w:rPr>
          <w:rFonts w:ascii="Times New Roman" w:hAnsi="Times New Roman" w:cs="Times New Roman"/>
          <w:sz w:val="28"/>
          <w:szCs w:val="28"/>
        </w:rPr>
        <w:t xml:space="preserve"> по использованию имущества и расходованию сре</w:t>
      </w:r>
      <w:proofErr w:type="gramStart"/>
      <w:r w:rsidRPr="005A682F">
        <w:rPr>
          <w:rFonts w:ascii="Times New Roman" w:hAnsi="Times New Roman" w:cs="Times New Roman"/>
          <w:sz w:val="28"/>
          <w:szCs w:val="28"/>
        </w:rPr>
        <w:t>дств бл</w:t>
      </w:r>
      <w:proofErr w:type="gramEnd"/>
      <w:r w:rsidRPr="005A682F">
        <w:rPr>
          <w:rFonts w:ascii="Times New Roman" w:hAnsi="Times New Roman" w:cs="Times New Roman"/>
          <w:sz w:val="28"/>
          <w:szCs w:val="28"/>
        </w:rPr>
        <w:t>аготворительной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персональном </w:t>
      </w:r>
      <w:proofErr w:type="gramStart"/>
      <w:r w:rsidRPr="005A682F">
        <w:rPr>
          <w:rFonts w:ascii="Times New Roman" w:hAnsi="Times New Roman" w:cs="Times New Roman"/>
          <w:sz w:val="28"/>
          <w:szCs w:val="28"/>
        </w:rPr>
        <w:t>составе</w:t>
      </w:r>
      <w:proofErr w:type="gramEnd"/>
      <w:r w:rsidRPr="005A682F">
        <w:rPr>
          <w:rFonts w:ascii="Times New Roman" w:hAnsi="Times New Roman" w:cs="Times New Roman"/>
          <w:sz w:val="28"/>
          <w:szCs w:val="28"/>
        </w:rPr>
        <w:t xml:space="preserve"> высшего органа управления благотворительной организацией;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w:t>
      </w:r>
      <w:proofErr w:type="gramStart"/>
      <w:r w:rsidRPr="005A682F">
        <w:rPr>
          <w:rFonts w:ascii="Times New Roman" w:hAnsi="Times New Roman" w:cs="Times New Roman"/>
          <w:sz w:val="28"/>
          <w:szCs w:val="28"/>
        </w:rPr>
        <w:t>составе</w:t>
      </w:r>
      <w:proofErr w:type="gramEnd"/>
      <w:r w:rsidRPr="005A682F">
        <w:rPr>
          <w:rFonts w:ascii="Times New Roman" w:hAnsi="Times New Roman" w:cs="Times New Roman"/>
          <w:sz w:val="28"/>
          <w:szCs w:val="28"/>
        </w:rPr>
        <w:t xml:space="preserve"> и содержании благотворительных программ благотворительной организации (перечень и описание указанных программ);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содержании</w:t>
      </w:r>
      <w:proofErr w:type="gramEnd"/>
      <w:r w:rsidRPr="005A682F">
        <w:rPr>
          <w:rFonts w:ascii="Times New Roman" w:hAnsi="Times New Roman" w:cs="Times New Roman"/>
          <w:sz w:val="28"/>
          <w:szCs w:val="28"/>
        </w:rPr>
        <w:t xml:space="preserve"> и результатах деятельности благотворительной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w:t>
      </w:r>
      <w:proofErr w:type="gramStart"/>
      <w:r w:rsidRPr="005A682F">
        <w:rPr>
          <w:rFonts w:ascii="Times New Roman" w:hAnsi="Times New Roman" w:cs="Times New Roman"/>
          <w:sz w:val="28"/>
          <w:szCs w:val="28"/>
        </w:rPr>
        <w:t>нарушениях</w:t>
      </w:r>
      <w:proofErr w:type="gramEnd"/>
      <w:r w:rsidRPr="005A682F">
        <w:rPr>
          <w:rFonts w:ascii="Times New Roman" w:hAnsi="Times New Roman" w:cs="Times New Roman"/>
          <w:sz w:val="28"/>
          <w:szCs w:val="28"/>
        </w:rPr>
        <w:t xml:space="preserve"> требований федерального законодательства, выявленных в результате проверок, проведенных налоговыми органами, и принятых мерах по их устранению.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 принявший решение о государственной регистрации благотворительной организации, и сама благотворительная организация обеспечивает открытый доступ, включая доступ средств массовой информации, к данным ежегодным отчетам;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 </w:t>
      </w:r>
      <w:hyperlink r:id="rId44" w:history="1">
        <w:r w:rsidRPr="005A682F">
          <w:rPr>
            <w:rFonts w:ascii="Times New Roman" w:hAnsi="Times New Roman" w:cs="Times New Roman"/>
            <w:color w:val="0000FF"/>
            <w:sz w:val="28"/>
            <w:szCs w:val="28"/>
          </w:rPr>
          <w:t>п. 89</w:t>
        </w:r>
      </w:hyperlink>
      <w:r w:rsidRPr="005A682F">
        <w:rPr>
          <w:rFonts w:ascii="Times New Roman" w:hAnsi="Times New Roman" w:cs="Times New Roman"/>
          <w:sz w:val="28"/>
          <w:szCs w:val="28"/>
        </w:rPr>
        <w:t xml:space="preserve"> Приказа Минфина России от 29 июля 1998 г. N 34н "Об утверждении Положения по ведению бухгалтерского учета и бухгалтерской отчетности в Российской Федерации": годовая бухгалтерская отчетность организации является открытой для заинтересованных пользователей - банков, инвесторов, кредиторов, покупателей, поставщиков и др., которые могут знакомиться с годовой бухгалтерской отчетностью и получать ее копии с возмещением затрат на копирование.</w:t>
      </w:r>
      <w:proofErr w:type="gramEnd"/>
      <w:r w:rsidRPr="005A682F">
        <w:rPr>
          <w:rFonts w:ascii="Times New Roman" w:hAnsi="Times New Roman" w:cs="Times New Roman"/>
          <w:sz w:val="28"/>
          <w:szCs w:val="28"/>
        </w:rPr>
        <w:t xml:space="preserve"> Организация должна обеспечить возможность для заинтересованных пользователей ознакомиться с бухгалтерской отчетностью. Данный пункт применяется к НКО с общей системой налогообложения;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5" w:history="1">
        <w:r w:rsidRPr="005A682F">
          <w:rPr>
            <w:rFonts w:ascii="Times New Roman" w:hAnsi="Times New Roman" w:cs="Times New Roman"/>
            <w:color w:val="0000FF"/>
            <w:sz w:val="28"/>
            <w:szCs w:val="28"/>
          </w:rPr>
          <w:t xml:space="preserve">ст. </w:t>
        </w:r>
        <w:r w:rsidR="003A6CC3" w:rsidRPr="005A682F">
          <w:rPr>
            <w:rFonts w:ascii="Times New Roman" w:hAnsi="Times New Roman" w:cs="Times New Roman"/>
            <w:color w:val="0000FF"/>
            <w:sz w:val="28"/>
            <w:szCs w:val="28"/>
          </w:rPr>
          <w:t>13,</w:t>
        </w:r>
      </w:hyperlink>
      <w:r w:rsidR="003A6CC3" w:rsidRPr="005A682F">
        <w:rPr>
          <w:rFonts w:ascii="Times New Roman" w:hAnsi="Times New Roman" w:cs="Times New Roman"/>
          <w:color w:val="0000FF"/>
          <w:sz w:val="28"/>
          <w:szCs w:val="28"/>
        </w:rPr>
        <w:t xml:space="preserve"> 18</w:t>
      </w:r>
      <w:r w:rsidRPr="005A682F">
        <w:rPr>
          <w:rFonts w:ascii="Times New Roman" w:hAnsi="Times New Roman" w:cs="Times New Roman"/>
          <w:sz w:val="28"/>
          <w:szCs w:val="28"/>
        </w:rPr>
        <w:t xml:space="preserve"> </w:t>
      </w:r>
      <w:r w:rsidR="003A6CC3" w:rsidRPr="005A682F">
        <w:rPr>
          <w:rFonts w:ascii="Times New Roman" w:hAnsi="Times New Roman" w:cs="Times New Roman"/>
          <w:sz w:val="28"/>
          <w:szCs w:val="28"/>
        </w:rPr>
        <w:t>Федеральн</w:t>
      </w:r>
      <w:r w:rsidR="00D86EFB" w:rsidRPr="005A682F">
        <w:rPr>
          <w:rFonts w:ascii="Times New Roman" w:hAnsi="Times New Roman" w:cs="Times New Roman"/>
          <w:sz w:val="28"/>
          <w:szCs w:val="28"/>
        </w:rPr>
        <w:t xml:space="preserve">ого </w:t>
      </w:r>
      <w:r w:rsidR="003A6CC3" w:rsidRPr="005A682F">
        <w:rPr>
          <w:rFonts w:ascii="Times New Roman" w:hAnsi="Times New Roman" w:cs="Times New Roman"/>
          <w:sz w:val="28"/>
          <w:szCs w:val="28"/>
        </w:rPr>
        <w:t>закон</w:t>
      </w:r>
      <w:r w:rsidR="00D86EFB" w:rsidRPr="005A682F">
        <w:rPr>
          <w:rFonts w:ascii="Times New Roman" w:hAnsi="Times New Roman" w:cs="Times New Roman"/>
          <w:sz w:val="28"/>
          <w:szCs w:val="28"/>
        </w:rPr>
        <w:t>а</w:t>
      </w:r>
      <w:r w:rsidR="003A6CC3" w:rsidRPr="005A682F">
        <w:rPr>
          <w:rFonts w:ascii="Times New Roman" w:hAnsi="Times New Roman" w:cs="Times New Roman"/>
          <w:sz w:val="28"/>
          <w:szCs w:val="28"/>
        </w:rPr>
        <w:t xml:space="preserve"> от 06.12.2011 N 402-ФЗ (ред. от 23.05.2016) </w:t>
      </w:r>
      <w:r w:rsidR="003A6CC3" w:rsidRPr="005A682F">
        <w:rPr>
          <w:rFonts w:ascii="Times New Roman" w:hAnsi="Times New Roman" w:cs="Times New Roman"/>
          <w:sz w:val="28"/>
          <w:szCs w:val="28"/>
        </w:rPr>
        <w:lastRenderedPageBreak/>
        <w:t>"О бухгалтерском учете"</w:t>
      </w: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Как видно, требования к раскрытию информации о деятельности НКО предъявляются не ко всем НКО в равной степени, и не во всех законах определены механизмы обеспечения доступа к информации.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В нормативных правовых актах субъектов Российской Федерации и муниципальных образований в настоящее время имеются примеры лишь установления возможности размещения на информационном портале в сети Интернет (созданном в рамках информационной поддержки социально ориентированных НКО) информации как органами государственной власти или органами местного самоуправления (о способах поддержки социально ориентированных НКО, проектах, реализуемых социально ориентированными НКО и т.д.), так и самими социально</w:t>
      </w:r>
      <w:proofErr w:type="gramEnd"/>
      <w:r w:rsidRPr="005A682F">
        <w:rPr>
          <w:rFonts w:ascii="Times New Roman" w:hAnsi="Times New Roman" w:cs="Times New Roman"/>
          <w:sz w:val="28"/>
          <w:szCs w:val="28"/>
        </w:rPr>
        <w:t xml:space="preserve"> ориентированными НКО о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Следует отметить, что в </w:t>
      </w:r>
      <w:proofErr w:type="gramStart"/>
      <w:r w:rsidRPr="005A682F">
        <w:rPr>
          <w:rFonts w:ascii="Times New Roman" w:hAnsi="Times New Roman" w:cs="Times New Roman"/>
          <w:sz w:val="28"/>
          <w:szCs w:val="28"/>
        </w:rPr>
        <w:t>целях</w:t>
      </w:r>
      <w:proofErr w:type="gramEnd"/>
      <w:r w:rsidRPr="005A682F">
        <w:rPr>
          <w:rFonts w:ascii="Times New Roman" w:hAnsi="Times New Roman" w:cs="Times New Roman"/>
          <w:sz w:val="28"/>
          <w:szCs w:val="28"/>
        </w:rPr>
        <w:t xml:space="preserve"> регулирования данного вопроса возможно принятие дополнительного нормативного правового акта, который будет реализован при предоставлении конкретных форм поддержки. Выполнение требований к раскрытию информации о деятельности социально ориентированных НКО может служить дополнительным критерием для оценки социально ориентированных НКО, участвующих в конкурсе на получение финансовой или имущественной поддержки, может быть включено в положение о конкурсе на предоставление государственной поддержки, а также в договор о предоставлении поддержки социально ориентированным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Таким образом, необходимость раскрытия информации о деятельности социально ориентированных НКО привязывается к оказываемому ей способу (и объему) поддержки. </w:t>
      </w:r>
      <w:proofErr w:type="gramStart"/>
      <w:r w:rsidRPr="005A682F">
        <w:rPr>
          <w:rFonts w:ascii="Times New Roman" w:hAnsi="Times New Roman" w:cs="Times New Roman"/>
          <w:sz w:val="28"/>
          <w:szCs w:val="28"/>
        </w:rPr>
        <w:t>Если организация участвует в конкурсе на получение поддержки, то конкурсная комиссия вправе требовать представления определенной в конкурсной документации информации об организации и ее деятельности, необходимой для принятия решения (содержание возможной информации приводится далее), и в последующем, заключая договор об оказании поддержки социально ориентированным НКО, требовать от нее публикации отчета о целевом использовании средств.</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Вне зависимости от уровня предоставляемой поддержки является крайне важным стимулирование и формирование практики прозрачности в деятельности социально ориентированных НКО. Различные инструменты прозрачности способствуют повышению доверия к социально ориентированным НКО со стороны населения и заинтересованных сторон и устойчивому развитию организаций. Такими практиками, в частности, могут считаться: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налаженное взаимодействие социально ориентированных НКО со СМИ, регулярное освещение ее деятельности в СМИ;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и распространение информационно-рекламных презентационных материалов социально ориентированных НКО в ее целевых аудиториях;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и эффективная работа сайта организации или других видов присутствия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и доступность годового публичного отчета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участие социально ориентированных НКО в конкурсах, фестивалях, выставках, в которых отмечаются или демонстрируются лучшие практики НКО в области прозрачности, в частности, конкурсах на лучший годовой отчет, лучший сайт и других;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постоянной практики взаимодействия с заинтересованными сторонами (проведение публичных мероприятий, дней открытых дверей, распространение отчетных материалов и др.).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власти и местного самоуправления могут содействовать повышению прозрачности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проводить конкурсы или содействовать организации конкурсов публичных отчетов социально ориентированных НКО и их сайтов;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проводить (содействовать проведению) образовательные мероприятия (семинары, </w:t>
      </w:r>
      <w:proofErr w:type="spellStart"/>
      <w:r w:rsidRPr="005A682F">
        <w:rPr>
          <w:rFonts w:ascii="Times New Roman" w:hAnsi="Times New Roman" w:cs="Times New Roman"/>
          <w:sz w:val="28"/>
          <w:szCs w:val="28"/>
        </w:rPr>
        <w:t>вебинары</w:t>
      </w:r>
      <w:proofErr w:type="spellEnd"/>
      <w:r w:rsidRPr="005A682F">
        <w:rPr>
          <w:rFonts w:ascii="Times New Roman" w:hAnsi="Times New Roman" w:cs="Times New Roman"/>
          <w:sz w:val="28"/>
          <w:szCs w:val="28"/>
        </w:rPr>
        <w:t>, консультации и пр.) на тему эффективных практик прозрачности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содействовать тиражированию и распространению уже имеющихся и новых методических материалов по прозрачности НКО (например, о выпуске годовых отчетов, завоевании доверия ключевых аудиторий и др.);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содействовать в </w:t>
      </w:r>
      <w:proofErr w:type="gramStart"/>
      <w:r w:rsidRPr="005A682F">
        <w:rPr>
          <w:rFonts w:ascii="Times New Roman" w:hAnsi="Times New Roman" w:cs="Times New Roman"/>
          <w:sz w:val="28"/>
          <w:szCs w:val="28"/>
        </w:rPr>
        <w:t>распространении</w:t>
      </w:r>
      <w:proofErr w:type="gramEnd"/>
      <w:r w:rsidRPr="005A682F">
        <w:rPr>
          <w:rFonts w:ascii="Times New Roman" w:hAnsi="Times New Roman" w:cs="Times New Roman"/>
          <w:sz w:val="28"/>
          <w:szCs w:val="28"/>
        </w:rPr>
        <w:t xml:space="preserve"> публичных годовых отчетов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поощрять наиболее прозрачные НКО различными способами (предоставление ресурсов, награды, публичное одобрение и др.).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Структура информации о социально ориентированных НКО и их деятельности, которая может быть принята во внимание для принятия решения при проведении конкурсных процедур, а также рекомендуемая для размещения в открытом доступе, в том числе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I:</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полное наименование организации (с указанием организационно-правовой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миссия (цели), задачи деятельности;</w:t>
      </w:r>
    </w:p>
    <w:p w:rsidR="00AE3034" w:rsidRPr="005A682F" w:rsidRDefault="00AE3034">
      <w:pPr>
        <w:pStyle w:val="ConsPlusNormal"/>
        <w:ind w:firstLine="540"/>
        <w:jc w:val="both"/>
        <w:rPr>
          <w:rFonts w:ascii="Times New Roman" w:hAnsi="Times New Roman" w:cs="Times New Roman"/>
          <w:sz w:val="28"/>
          <w:szCs w:val="28"/>
        </w:rPr>
      </w:pPr>
      <w:bookmarkStart w:id="0" w:name="P216"/>
      <w:bookmarkEnd w:id="0"/>
      <w:r w:rsidRPr="005A682F">
        <w:rPr>
          <w:rFonts w:ascii="Times New Roman" w:hAnsi="Times New Roman" w:cs="Times New Roman"/>
          <w:sz w:val="28"/>
          <w:szCs w:val="28"/>
        </w:rPr>
        <w:t>3) контактный телефон, почтовый адрес (как связаться с организацией), адрес электронной почты, веб-сайт (если есть);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информацию о руководителе организации, контактная информация (может повторять указанную в предыдущем </w:t>
      </w:r>
      <w:hyperlink w:anchor="P216" w:history="1">
        <w:r w:rsidRPr="005A682F">
          <w:rPr>
            <w:rFonts w:ascii="Times New Roman" w:hAnsi="Times New Roman" w:cs="Times New Roman"/>
            <w:color w:val="0000FF"/>
            <w:sz w:val="28"/>
            <w:szCs w:val="28"/>
          </w:rPr>
          <w:t>пункте</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структура управления организации (без персональных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региональные отделения, представительства и представители (если имеются);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формы работы с волонтерами (рассылка информации, обучение, организация практики, включение в проекты и т.д.) (если такая работа ведется);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сведения о деятельности и итогах работы организации за отчетный период (описание услуг и/или проектов, целевой/клиентской группы, источники финансирования, сроки реализации, выполненных за отчетный период, проектов, качественные и количественные результаты);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финансовая часть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доходы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целевые поступления;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доходы от предпринимательской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б) расходы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по целевым средствам (программная деятельность);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коммерческую деятельность;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административные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II (развернутый):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полное наименование организации (с указанием организационно-правовой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контактный телефон, почтовый адрес, адрес электронной почты, веб-сайт;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миссия организации (цели) и задачи организации в соответствии с Уставом;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организационная структура, распределение ответственности, состав правления (других коллегиальных органов управления) и исполнительных органов организации (ФИО, должность, когда и на каком заседании избран, место работы), учредители;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5) проекты/программы, которые реализовывались в отчетном году.</w:t>
      </w:r>
      <w:proofErr w:type="gramEnd"/>
      <w:r w:rsidRPr="005A682F">
        <w:rPr>
          <w:rFonts w:ascii="Times New Roman" w:hAnsi="Times New Roman" w:cs="Times New Roman"/>
          <w:sz w:val="28"/>
          <w:szCs w:val="28"/>
        </w:rPr>
        <w:t xml:space="preserve"> Описание каждого проекта/программы должно включать: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целевая группа, клиенты;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сроки реализации проекта/программы;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количественных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качественных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дополнительно может быть указан донор проекта, статус проекта (текущий, завершенный и т.д.), способ и критерии оценки эффективности.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Для организаций, осуществляющих только один проект либо не оформляющих свою деятельность как проект (например, клубы по интересам и т.п.), в данном </w:t>
      </w:r>
      <w:proofErr w:type="gramStart"/>
      <w:r w:rsidRPr="005A682F">
        <w:rPr>
          <w:rFonts w:ascii="Times New Roman" w:hAnsi="Times New Roman" w:cs="Times New Roman"/>
          <w:sz w:val="28"/>
          <w:szCs w:val="28"/>
        </w:rPr>
        <w:t>пункте</w:t>
      </w:r>
      <w:proofErr w:type="gramEnd"/>
      <w:r w:rsidRPr="005A682F">
        <w:rPr>
          <w:rFonts w:ascii="Times New Roman" w:hAnsi="Times New Roman" w:cs="Times New Roman"/>
          <w:sz w:val="28"/>
          <w:szCs w:val="28"/>
        </w:rPr>
        <w:t xml:space="preserve"> достаточно указать только целевую группу, результаты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в свободной форме описание того, что организация считает своим самым большим достижением в отчетном году;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публикации, созданные при участии сотрудников организации в рамках основной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финансовая часть: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доходы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от доноров;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из бюджетов бюджетной системы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членские взносы;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денежный эквивалент материальных вкладов;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счетов НКО партнерскими и поддерживающими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доходы от реализации товаров, работ,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расходы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прямые расходы, связанные с благотворительной деятельностью в пользу физических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средства, перечисленные безвозмездно в пользу иных НКО;</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 расходы на проведение мероприятий, связанных с основной (уставной) деятельностью (в том числе семинары, совещания, съезды, и т.п.);</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связанные с оказанием деятельности за плату;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осуществление благотворительной (уставной) деятельности, за исключением административных расходов;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административные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труда административного персонала, включая налоги;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командировки административного персонала;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аренды и коммунальных платежей;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канцелярские и офисные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связь 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сведения о решениях, принимаемых коллегиальными органами управления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Формы представления отчетности: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публикация в </w:t>
      </w:r>
      <w:proofErr w:type="gramStart"/>
      <w:r w:rsidRPr="005A682F">
        <w:rPr>
          <w:rFonts w:ascii="Times New Roman" w:hAnsi="Times New Roman" w:cs="Times New Roman"/>
          <w:sz w:val="28"/>
          <w:szCs w:val="28"/>
        </w:rPr>
        <w:t>газетах</w:t>
      </w:r>
      <w:proofErr w:type="gramEnd"/>
      <w:r w:rsidRPr="005A682F">
        <w:rPr>
          <w:rFonts w:ascii="Times New Roman" w:hAnsi="Times New Roman" w:cs="Times New Roman"/>
          <w:sz w:val="28"/>
          <w:szCs w:val="28"/>
        </w:rPr>
        <w:t xml:space="preserve"> и журналах;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распространение брошюр, буклетов и других изданий;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сайте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едином информационном портале социально ориентированных НКО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правовой акт приводится в </w:t>
      </w:r>
      <w:hyperlink w:anchor="P2283" w:history="1">
        <w:proofErr w:type="gramStart"/>
        <w:r w:rsidRPr="005A682F">
          <w:rPr>
            <w:rFonts w:ascii="Times New Roman" w:hAnsi="Times New Roman" w:cs="Times New Roman"/>
            <w:color w:val="0000FF"/>
            <w:sz w:val="28"/>
            <w:szCs w:val="28"/>
          </w:rPr>
          <w:t>Приложении</w:t>
        </w:r>
        <w:proofErr w:type="gramEnd"/>
        <w:r w:rsidRPr="005A682F">
          <w:rPr>
            <w:rFonts w:ascii="Times New Roman" w:hAnsi="Times New Roman" w:cs="Times New Roman"/>
            <w:color w:val="0000FF"/>
            <w:sz w:val="28"/>
            <w:szCs w:val="28"/>
          </w:rPr>
          <w:t xml:space="preserve"> 7</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7. Порядок и процедуры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Публичные слушания - важный инструмент, при правильном использовании которого органы власти получают обратную связь по важным для данной территории вопросам.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публичных слушаний позволяет органам власти узнать отношение жителей территории к тому или иному планируемому властному решению, разрабатываемому нормативному правовому акту, заранее увидеть назревающий конфликт и протестное настроение населения.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Институт публичных слушаний позволяет обсудить с населением все возможные варианты решения того или иного вопроса, выбрав наиболее удобный для власти и жителей вариант. Привлечение на стадии подготовки слушаний экспертного сообщества, в том числе привлечение экспертного потенциала социально ориентированных НКО региона, позволяет услышать не только мнение населения, но и </w:t>
      </w:r>
      <w:proofErr w:type="gramStart"/>
      <w:r w:rsidRPr="005A682F">
        <w:rPr>
          <w:rFonts w:ascii="Times New Roman" w:hAnsi="Times New Roman" w:cs="Times New Roman"/>
          <w:sz w:val="28"/>
          <w:szCs w:val="28"/>
        </w:rPr>
        <w:t>получить и обсудить</w:t>
      </w:r>
      <w:proofErr w:type="gramEnd"/>
      <w:r w:rsidRPr="005A682F">
        <w:rPr>
          <w:rFonts w:ascii="Times New Roman" w:hAnsi="Times New Roman" w:cs="Times New Roman"/>
          <w:sz w:val="28"/>
          <w:szCs w:val="28"/>
        </w:rPr>
        <w:t xml:space="preserve"> с населением заключение специалиста.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Рекомендации по содержанию нормативного правового акта, регламентирующего процедуру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тексте модельного акта используются следующие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Публичные слушания - форма реализации прав жителей муниципального образования на участие в процессе принятия органами местного самоуправления </w:t>
      </w:r>
      <w:r w:rsidRPr="005A682F">
        <w:rPr>
          <w:rFonts w:ascii="Times New Roman" w:hAnsi="Times New Roman" w:cs="Times New Roman"/>
          <w:sz w:val="28"/>
          <w:szCs w:val="28"/>
        </w:rPr>
        <w:lastRenderedPageBreak/>
        <w:t>проектов муниципальных нормативных правовых актов по вопросам местного значения путем их публичного обсуждения;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нормативного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Регламентация процесса организации и проведения публичных слушаний может производиться как на региональном уровне, так и на муниципальном.</w:t>
      </w:r>
      <w:proofErr w:type="gramEnd"/>
      <w:r w:rsidRPr="005A682F">
        <w:rPr>
          <w:rFonts w:ascii="Times New Roman" w:hAnsi="Times New Roman" w:cs="Times New Roman"/>
          <w:sz w:val="28"/>
          <w:szCs w:val="28"/>
        </w:rPr>
        <w:t xml:space="preserve"> Принятие регионального нормативного правового акта (скорее рамочного - как модель для муниципальных образований) о публичных слушаниях является целесообразным в случае разработки в нем четкой процедуры подготовки и проведения слушаний, в рамках которой были бы выведены этапы реализации данной формы учета мнения граждан; сроки проведения слушаний. </w:t>
      </w:r>
      <w:proofErr w:type="gramStart"/>
      <w:r w:rsidRPr="005A682F">
        <w:rPr>
          <w:rFonts w:ascii="Times New Roman" w:hAnsi="Times New Roman" w:cs="Times New Roman"/>
          <w:sz w:val="28"/>
          <w:szCs w:val="28"/>
        </w:rPr>
        <w:t>Как форма учета мнения граждан публичные слушания являются более эффективными на муниципальном уровне, т.к. решения, выносимые на слушания, имеют непосредственное отношение к конкретной территории, воспринимаемой жителями, как "своей", что порождает меньшее чувство безразличия, присущее большинству российских граждан, к решениям органов власти, и при действительном учете органами местного самоуправления результатов публичных слушаний (всего спектра мнений, высказанных в рамках слушаний по</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аспектам принимаемого нормативного правового акта), данный процесс сможет привлечь и вовлечь в себя значительное число жителей, переведя данную форму из разряда имитационной в категорию реально действующих.</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Вопросы, выносимые на публичные слушания, должны включать в себя как те, которые прямо предусмотрены федеральным законодательством, так и дополнительные вопросы местного/регионального значения.</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Так, на федеральном уровне проведению общественных слушаний предусмотрено Градостроительным кодексом Российской Федерации N 190-ФЗ </w:t>
      </w:r>
      <w:hyperlink r:id="rId46" w:history="1">
        <w:r w:rsidRPr="005A682F">
          <w:rPr>
            <w:rFonts w:ascii="Times New Roman" w:hAnsi="Times New Roman" w:cs="Times New Roman"/>
            <w:color w:val="0000FF"/>
            <w:sz w:val="28"/>
            <w:szCs w:val="28"/>
          </w:rPr>
          <w:t>(ст. 28)</w:t>
        </w:r>
      </w:hyperlink>
      <w:r w:rsidRPr="005A682F">
        <w:rPr>
          <w:rFonts w:ascii="Times New Roman" w:hAnsi="Times New Roman" w:cs="Times New Roman"/>
          <w:sz w:val="28"/>
          <w:szCs w:val="28"/>
        </w:rPr>
        <w:t xml:space="preserve">, Земельным кодексом Российской Федерации N 136-ФЗ </w:t>
      </w:r>
      <w:hyperlink r:id="rId47" w:history="1">
        <w:r w:rsidRPr="005A682F">
          <w:rPr>
            <w:rFonts w:ascii="Times New Roman" w:hAnsi="Times New Roman" w:cs="Times New Roman"/>
            <w:color w:val="0000FF"/>
            <w:sz w:val="28"/>
            <w:szCs w:val="28"/>
          </w:rPr>
          <w:t>(ст. 23, п. 2)</w:t>
        </w:r>
      </w:hyperlink>
      <w:r w:rsidRPr="005A682F">
        <w:rPr>
          <w:rFonts w:ascii="Times New Roman" w:hAnsi="Times New Roman" w:cs="Times New Roman"/>
          <w:sz w:val="28"/>
          <w:szCs w:val="28"/>
        </w:rPr>
        <w:t xml:space="preserve">, федеральными законами "Об общих принципах организации законодательных </w:t>
      </w:r>
      <w:r w:rsidRPr="005A682F">
        <w:rPr>
          <w:rFonts w:ascii="Times New Roman" w:hAnsi="Times New Roman" w:cs="Times New Roman"/>
          <w:sz w:val="28"/>
          <w:szCs w:val="28"/>
        </w:rPr>
        <w:lastRenderedPageBreak/>
        <w:t xml:space="preserve">(представительных) и исполнительных органов государственной власти субъектов Российской Федерации" N 184-ФЗ </w:t>
      </w:r>
      <w:hyperlink r:id="rId48" w:history="1">
        <w:r w:rsidRPr="005A682F">
          <w:rPr>
            <w:rFonts w:ascii="Times New Roman" w:hAnsi="Times New Roman" w:cs="Times New Roman"/>
            <w:color w:val="0000FF"/>
            <w:sz w:val="28"/>
            <w:szCs w:val="28"/>
          </w:rPr>
          <w:t>(ст. 26.13, п. 6)</w:t>
        </w:r>
      </w:hyperlink>
      <w:r w:rsidRPr="005A682F">
        <w:rPr>
          <w:rFonts w:ascii="Times New Roman" w:hAnsi="Times New Roman" w:cs="Times New Roman"/>
          <w:sz w:val="28"/>
          <w:szCs w:val="28"/>
        </w:rPr>
        <w:t xml:space="preserve">, "Об общих принципах организации местного самоуправления в Российской Федерации" N 131-ФЗ </w:t>
      </w:r>
      <w:hyperlink r:id="rId49" w:history="1">
        <w:r w:rsidRPr="005A682F">
          <w:rPr>
            <w:rFonts w:ascii="Times New Roman" w:hAnsi="Times New Roman" w:cs="Times New Roman"/>
            <w:color w:val="0000FF"/>
            <w:sz w:val="28"/>
            <w:szCs w:val="28"/>
          </w:rPr>
          <w:t>(глава</w:t>
        </w:r>
        <w:proofErr w:type="gramEnd"/>
        <w:r w:rsidRPr="005A682F">
          <w:rPr>
            <w:rFonts w:ascii="Times New Roman" w:hAnsi="Times New Roman" w:cs="Times New Roman"/>
            <w:color w:val="0000FF"/>
            <w:sz w:val="28"/>
            <w:szCs w:val="28"/>
          </w:rPr>
          <w:t xml:space="preserve"> 5)</w:t>
        </w:r>
      </w:hyperlink>
      <w:r w:rsidRPr="005A682F">
        <w:rPr>
          <w:rFonts w:ascii="Times New Roman" w:hAnsi="Times New Roman" w:cs="Times New Roman"/>
          <w:sz w:val="28"/>
          <w:szCs w:val="28"/>
        </w:rPr>
        <w:t xml:space="preserve">, </w:t>
      </w:r>
      <w:hyperlink r:id="rId50" w:history="1">
        <w:r w:rsidRPr="005A682F">
          <w:rPr>
            <w:rFonts w:ascii="Times New Roman" w:hAnsi="Times New Roman" w:cs="Times New Roman"/>
            <w:color w:val="0000FF"/>
            <w:sz w:val="28"/>
            <w:szCs w:val="28"/>
          </w:rPr>
          <w:t>Положением</w:t>
        </w:r>
      </w:hyperlink>
      <w:r w:rsidRPr="005A682F">
        <w:rPr>
          <w:rFonts w:ascii="Times New Roman" w:hAnsi="Times New Roman" w:cs="Times New Roman"/>
          <w:sz w:val="28"/>
          <w:szCs w:val="28"/>
        </w:rPr>
        <w:t xml:space="preserve"> "Об оценке воздействия намечаемой хозяйственной и иной деятельности на окружающую среду в Российской Федерации", </w:t>
      </w:r>
      <w:proofErr w:type="gramStart"/>
      <w:r w:rsidRPr="005A682F">
        <w:rPr>
          <w:rFonts w:ascii="Times New Roman" w:hAnsi="Times New Roman" w:cs="Times New Roman"/>
          <w:sz w:val="28"/>
          <w:szCs w:val="28"/>
        </w:rPr>
        <w:t>утвержденное</w:t>
      </w:r>
      <w:proofErr w:type="gramEnd"/>
      <w:r w:rsidRPr="005A682F">
        <w:rPr>
          <w:rFonts w:ascii="Times New Roman" w:hAnsi="Times New Roman" w:cs="Times New Roman"/>
          <w:sz w:val="28"/>
          <w:szCs w:val="28"/>
        </w:rPr>
        <w:t xml:space="preserve"> приказом </w:t>
      </w:r>
      <w:proofErr w:type="spellStart"/>
      <w:r w:rsidRPr="005A682F">
        <w:rPr>
          <w:rFonts w:ascii="Times New Roman" w:hAnsi="Times New Roman" w:cs="Times New Roman"/>
          <w:sz w:val="28"/>
          <w:szCs w:val="28"/>
        </w:rPr>
        <w:t>Госкомэкологии</w:t>
      </w:r>
      <w:proofErr w:type="spellEnd"/>
      <w:r w:rsidRPr="005A682F">
        <w:rPr>
          <w:rFonts w:ascii="Times New Roman" w:hAnsi="Times New Roman" w:cs="Times New Roman"/>
          <w:sz w:val="28"/>
          <w:szCs w:val="28"/>
        </w:rPr>
        <w:t xml:space="preserve"> Российской Федерации от 16.05.2000 N 372.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Публичные слушания должны предусматривать вариативность решения выносимых на обсуждение проблем.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Вариативность должна обеспечиваться за счет приглашения к разработке проблем, выносимых на слушания, внешних экспертов, в том числе экспертов из профильных социально ориентированных некоммерческих организаций, которые бы предлагали участвующим в слушаниях гражданам подробную всестороннюю проработку выносимых на слушания вопросов. Оплата приглашенных экспертов должна осуществляться из бюджета.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рамках нормативного регулирования процедуры проведения публичных слушаний на муниципальном уровне должны быть максимально снижены барьеры для реализации гражданами инициативы проведения публичных слушаний: закрепление минимального количества членов инициативной группы (не более 20 - 30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Должен быть закреплен механизм преодоления вето на проведение публичных слушаний представительного органа. При отклонении инициативы о проведении слушаний ее инициаторы должны иметь возможность повторно внести предложение о назначении слушаний по данной теме с приложением большего количества собранных подписей жителей муниципального образования (300 - 500). В этом случае слушания по данному вопросу местного значения назначаются представительным органом в обязательном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Процедура публичных слушаний должна предусматривать удобное время проведения (выходные, вечернее время в будние дни), дающее возможность гражданам и их объединениям принять участие в </w:t>
      </w:r>
      <w:proofErr w:type="gramStart"/>
      <w:r w:rsidRPr="005A682F">
        <w:rPr>
          <w:rFonts w:ascii="Times New Roman" w:hAnsi="Times New Roman" w:cs="Times New Roman"/>
          <w:sz w:val="28"/>
          <w:szCs w:val="28"/>
        </w:rPr>
        <w:t>слушаниях</w:t>
      </w:r>
      <w:proofErr w:type="gramEnd"/>
      <w:r w:rsidRPr="005A682F">
        <w:rPr>
          <w:rFonts w:ascii="Times New Roman" w:hAnsi="Times New Roman" w:cs="Times New Roman"/>
          <w:sz w:val="28"/>
          <w:szCs w:val="28"/>
        </w:rPr>
        <w:t xml:space="preserve">. Публичные слушания должны проводиться в отапливаемом, электрифицированном </w:t>
      </w:r>
      <w:proofErr w:type="gramStart"/>
      <w:r w:rsidRPr="005A682F">
        <w:rPr>
          <w:rFonts w:ascii="Times New Roman" w:hAnsi="Times New Roman" w:cs="Times New Roman"/>
          <w:sz w:val="28"/>
          <w:szCs w:val="28"/>
        </w:rPr>
        <w:t>помещении</w:t>
      </w:r>
      <w:proofErr w:type="gramEnd"/>
      <w:r w:rsidRPr="005A682F">
        <w:rPr>
          <w:rFonts w:ascii="Times New Roman" w:hAnsi="Times New Roman" w:cs="Times New Roman"/>
          <w:sz w:val="28"/>
          <w:szCs w:val="28"/>
        </w:rPr>
        <w:t>, находящемся в транспортной доступности, вместимость не менее 200 посадочных мест.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Процедура организации и проведения публичных слушаний должна в обязательном порядке освещаться в средствах массовой информации. В СМИ должны размещаться материалы, относящиеся к вопросу, выносимому на публичные слушания, должно вестись широкое информирование населения о проведении публичных слушаний. </w:t>
      </w:r>
      <w:proofErr w:type="gramStart"/>
      <w:r w:rsidRPr="005A682F">
        <w:rPr>
          <w:rFonts w:ascii="Times New Roman" w:hAnsi="Times New Roman" w:cs="Times New Roman"/>
          <w:sz w:val="28"/>
          <w:szCs w:val="28"/>
        </w:rPr>
        <w:t>Решения, принятые гражданами на публичных слушаниях, в обязательном порядке должны публиковаться и доноситься до органов региональной/местной власти, которые, в свою очередь, в обязательном порядке в указанные в нормативном правовом акте сроки, должны принимать решение по учету/не учету результатов публичных слушаний и публиковать в официальной прессе объяснение причин, которые не позволили учесть мнение граждан.</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Должна быть предусмотрена ответственность должностных лиц за </w:t>
      </w:r>
      <w:r w:rsidRPr="005A682F">
        <w:rPr>
          <w:rFonts w:ascii="Times New Roman" w:hAnsi="Times New Roman" w:cs="Times New Roman"/>
          <w:sz w:val="28"/>
          <w:szCs w:val="28"/>
        </w:rPr>
        <w:lastRenderedPageBreak/>
        <w:t xml:space="preserve">нарушение процедуры проведения публичных слушаний. Должен быть предусмотрен механизм признания слушаний несостоявшимися (нарушение процедуры оповещения, умышленное назначение слушаний в неудобное для граждан время и в неудобном </w:t>
      </w:r>
      <w:proofErr w:type="gramStart"/>
      <w:r w:rsidRPr="005A682F">
        <w:rPr>
          <w:rFonts w:ascii="Times New Roman" w:hAnsi="Times New Roman" w:cs="Times New Roman"/>
          <w:sz w:val="28"/>
          <w:szCs w:val="28"/>
        </w:rPr>
        <w:t>месте</w:t>
      </w:r>
      <w:proofErr w:type="gramEnd"/>
      <w:r w:rsidRPr="005A682F">
        <w:rPr>
          <w:rFonts w:ascii="Times New Roman" w:hAnsi="Times New Roman" w:cs="Times New Roman"/>
          <w:sz w:val="28"/>
          <w:szCs w:val="28"/>
        </w:rPr>
        <w:t xml:space="preserve">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правовой акт приводится в </w:t>
      </w:r>
      <w:hyperlink w:anchor="P2369" w:history="1">
        <w:proofErr w:type="gramStart"/>
        <w:r w:rsidRPr="005A682F">
          <w:rPr>
            <w:rFonts w:ascii="Times New Roman" w:hAnsi="Times New Roman" w:cs="Times New Roman"/>
            <w:color w:val="0000FF"/>
            <w:sz w:val="28"/>
            <w:szCs w:val="28"/>
          </w:rPr>
          <w:t>Приложении</w:t>
        </w:r>
        <w:proofErr w:type="gramEnd"/>
        <w:r w:rsidRPr="005A682F">
          <w:rPr>
            <w:rFonts w:ascii="Times New Roman" w:hAnsi="Times New Roman" w:cs="Times New Roman"/>
            <w:color w:val="0000FF"/>
            <w:sz w:val="28"/>
            <w:szCs w:val="28"/>
          </w:rPr>
          <w:t xml:space="preserve"> 8</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Pr="005A682F" w:rsidRDefault="005A682F">
      <w:pPr>
        <w:pStyle w:val="ConsPlusNormal"/>
        <w:ind w:firstLine="540"/>
        <w:jc w:val="both"/>
        <w:rPr>
          <w:rFonts w:ascii="Times New Roman" w:hAnsi="Times New Roman" w:cs="Times New Roman"/>
          <w:sz w:val="28"/>
          <w:szCs w:val="28"/>
        </w:rPr>
      </w:pPr>
    </w:p>
    <w:p w:rsidR="006C458D" w:rsidRPr="005A682F" w:rsidRDefault="006C458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1" w:name="P306"/>
      <w:bookmarkEnd w:id="1"/>
      <w:r w:rsidRPr="005A682F">
        <w:rPr>
          <w:rFonts w:ascii="Times New Roman" w:hAnsi="Times New Roman" w:cs="Times New Roman"/>
          <w:sz w:val="28"/>
          <w:szCs w:val="28"/>
        </w:rPr>
        <w:t>МОДЕЛЬНЫЙ ЗАКОН</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ГОСУДАРСТВЕННОЙ ПОДДЕРЖКЕ СОЦИАЛЬНО ОРИЕНТИРОВАННЫХ</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ГОСУДАРСТВЕННОЙ ПОДДЕРЖКЕ СОЦИАЛЬНО</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В ___________________________________________________"</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5A682F">
      <w:pPr>
        <w:pStyle w:val="ConsPlusNonformat"/>
        <w:jc w:val="center"/>
        <w:rPr>
          <w:rFonts w:ascii="Times New Roman" w:hAnsi="Times New Roman" w:cs="Times New Roman"/>
          <w:sz w:val="28"/>
          <w:szCs w:val="28"/>
        </w:rPr>
      </w:pPr>
    </w:p>
    <w:p w:rsidR="00AE3034" w:rsidRPr="005A682F" w:rsidRDefault="00AE3034" w:rsidP="005A682F">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______________________________</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законодательного</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органа субъекта Российской</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Федерации)</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 20__ года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Настоящий Закон принят в целях стимулирования социально ориентированной деятельности некоммерческих организаций и их участия в социально-экономическом развитии (наименование субъекта Российской Федерации),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 Предмет регулирования настоящего Закона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регулирует отношения, возникающие в связи с оказанием государственной поддержки социально ориентированным некоммерческим организациям, осуществляющим свою деятельность на территории 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Действие настоящего Закона не распространяется на отношения, участниками которых являются государственные корпорации, государственные компании, общественные объединения, являющиеся политическими партиями, религиозные организации и профессиональные союзы.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2. Правовая основа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Правовую основу поддержки социально ориентированных некоммерческих организаций составляют </w:t>
      </w:r>
      <w:hyperlink r:id="rId51" w:history="1">
        <w:r w:rsidRPr="005A682F">
          <w:rPr>
            <w:rFonts w:ascii="Times New Roman" w:hAnsi="Times New Roman" w:cs="Times New Roman"/>
            <w:color w:val="0000FF"/>
            <w:sz w:val="28"/>
            <w:szCs w:val="28"/>
          </w:rPr>
          <w:t>Конституция</w:t>
        </w:r>
      </w:hyperlink>
      <w:r w:rsidRPr="005A682F">
        <w:rPr>
          <w:rFonts w:ascii="Times New Roman" w:hAnsi="Times New Roman" w:cs="Times New Roman"/>
          <w:sz w:val="28"/>
          <w:szCs w:val="28"/>
        </w:rPr>
        <w:t xml:space="preserve"> Российской Федерации, Гражданский </w:t>
      </w:r>
      <w:hyperlink r:id="rId52" w:history="1">
        <w:r w:rsidRPr="005A682F">
          <w:rPr>
            <w:rFonts w:ascii="Times New Roman" w:hAnsi="Times New Roman" w:cs="Times New Roman"/>
            <w:color w:val="0000FF"/>
            <w:sz w:val="28"/>
            <w:szCs w:val="28"/>
          </w:rPr>
          <w:t>кодекс</w:t>
        </w:r>
      </w:hyperlink>
      <w:r w:rsidRPr="005A682F">
        <w:rPr>
          <w:rFonts w:ascii="Times New Roman" w:hAnsi="Times New Roman" w:cs="Times New Roman"/>
          <w:sz w:val="28"/>
          <w:szCs w:val="28"/>
        </w:rPr>
        <w:t xml:space="preserve"> Российской Федерации, Бюджетный </w:t>
      </w:r>
      <w:hyperlink r:id="rId53" w:history="1">
        <w:r w:rsidRPr="005A682F">
          <w:rPr>
            <w:rFonts w:ascii="Times New Roman" w:hAnsi="Times New Roman" w:cs="Times New Roman"/>
            <w:color w:val="0000FF"/>
            <w:sz w:val="28"/>
            <w:szCs w:val="28"/>
          </w:rPr>
          <w:t>кодекс</w:t>
        </w:r>
      </w:hyperlink>
      <w:r w:rsidRPr="005A682F">
        <w:rPr>
          <w:rFonts w:ascii="Times New Roman" w:hAnsi="Times New Roman" w:cs="Times New Roman"/>
          <w:sz w:val="28"/>
          <w:szCs w:val="28"/>
        </w:rPr>
        <w:t xml:space="preserve"> Российской Федерации, Налоговый </w:t>
      </w:r>
      <w:hyperlink r:id="rId54" w:history="1">
        <w:r w:rsidRPr="005A682F">
          <w:rPr>
            <w:rFonts w:ascii="Times New Roman" w:hAnsi="Times New Roman" w:cs="Times New Roman"/>
            <w:color w:val="0000FF"/>
            <w:sz w:val="28"/>
            <w:szCs w:val="28"/>
          </w:rPr>
          <w:t>кодекс</w:t>
        </w:r>
      </w:hyperlink>
      <w:r w:rsidRPr="005A682F">
        <w:rPr>
          <w:rFonts w:ascii="Times New Roman" w:hAnsi="Times New Roman" w:cs="Times New Roman"/>
          <w:sz w:val="28"/>
          <w:szCs w:val="28"/>
        </w:rPr>
        <w:t xml:space="preserve"> Российской Федерации, Федеральный </w:t>
      </w:r>
      <w:hyperlink r:id="rId55"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от 12 января </w:t>
      </w:r>
      <w:r w:rsidRPr="005A682F">
        <w:rPr>
          <w:rFonts w:ascii="Times New Roman" w:hAnsi="Times New Roman" w:cs="Times New Roman"/>
          <w:sz w:val="28"/>
          <w:szCs w:val="28"/>
        </w:rPr>
        <w:lastRenderedPageBreak/>
        <w:t>1996 года N 7-ФЗ "О некоммерческих организациях" (далее - Федеральный закон "О некоммерческих организациях"), иные федеральные законы, а также принимаемые в соответствии с ними иные нормативные правовые акты Российской Федерации, настоящий Закон, иные</w:t>
      </w:r>
      <w:proofErr w:type="gramEnd"/>
      <w:r w:rsidRPr="005A682F">
        <w:rPr>
          <w:rFonts w:ascii="Times New Roman" w:hAnsi="Times New Roman" w:cs="Times New Roman"/>
          <w:sz w:val="28"/>
          <w:szCs w:val="28"/>
        </w:rPr>
        <w:t xml:space="preserve"> нормативные правовые акты __________________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3. Принципы взаимодействия органов государственной власти (наименование субъекта Российской Федерации) с некоммерческими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Взаимодействие органов государственной власти (наименование субъекта Российской Федерации) и некоммерческих организаций строится на основе принципов: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гласности и открытости;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признания права некоммерческих организаций на участие в </w:t>
      </w:r>
      <w:proofErr w:type="gramStart"/>
      <w:r w:rsidRPr="005A682F">
        <w:rPr>
          <w:rFonts w:ascii="Times New Roman" w:hAnsi="Times New Roman" w:cs="Times New Roman"/>
          <w:sz w:val="28"/>
          <w:szCs w:val="28"/>
        </w:rPr>
        <w:t>формировании</w:t>
      </w:r>
      <w:proofErr w:type="gramEnd"/>
      <w:r w:rsidRPr="005A682F">
        <w:rPr>
          <w:rFonts w:ascii="Times New Roman" w:hAnsi="Times New Roman" w:cs="Times New Roman"/>
          <w:sz w:val="28"/>
          <w:szCs w:val="28"/>
        </w:rPr>
        <w:t xml:space="preserve"> и реализации мероприятий социальной политики 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сотрудничества органов государственной власти 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приоритетности поддержки органами государственной власти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равноправного участия некоммерческих организаций в </w:t>
      </w:r>
      <w:proofErr w:type="gramStart"/>
      <w:r w:rsidRPr="005A682F">
        <w:rPr>
          <w:rFonts w:ascii="Times New Roman" w:hAnsi="Times New Roman" w:cs="Times New Roman"/>
          <w:sz w:val="28"/>
          <w:szCs w:val="28"/>
        </w:rPr>
        <w:t>формировании</w:t>
      </w:r>
      <w:proofErr w:type="gramEnd"/>
      <w:r w:rsidRPr="005A682F">
        <w:rPr>
          <w:rFonts w:ascii="Times New Roman" w:hAnsi="Times New Roman" w:cs="Times New Roman"/>
          <w:sz w:val="28"/>
          <w:szCs w:val="28"/>
        </w:rPr>
        <w:t xml:space="preserve"> и реализации мероприятий социальной политики 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коллегиальности в выработке совместных решений;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взаимного контроля со стороны участников взаимодействия за целевым и эффективным использованием бюджетных средств, государственного имущества, выделяемых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ответственности сторон за выполнение взятых на себя обязательств.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4. Полномочия органов государственной власти ___________________ (наименование субъекта Российской Федерации)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К полномочиям __________________ (наименование законодательного органа государственной власти субъекта Российской Федерации) в сфере государственной поддержки социально ориентированных некоммерческих организаций относятся:</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1) принятие законов ____________________ (наименование субъекта Российской Федерации), регулирующих вопросы государственной поддержки социально ориентированных некоммерческих организаций;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исполнением законов _________________ (наименование субъекта Российской Федерации) в сфере государственной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осуществление иных полномочий, установленных федеральным законодательством и законодательством __________________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2" w:name="P350"/>
      <w:bookmarkEnd w:id="2"/>
      <w:r w:rsidRPr="005A682F">
        <w:rPr>
          <w:rFonts w:ascii="Times New Roman" w:hAnsi="Times New Roman" w:cs="Times New Roman"/>
          <w:sz w:val="28"/>
          <w:szCs w:val="28"/>
        </w:rPr>
        <w:lastRenderedPageBreak/>
        <w:t>2. К полномочиям __________________ (наименование высшего исполнительного органа государственной власти субъекта Российской Федерации) в сфере поддержки социально ориентированных некоммерческих организаций относятся: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участие в </w:t>
      </w:r>
      <w:proofErr w:type="gramStart"/>
      <w:r w:rsidRPr="005A682F">
        <w:rPr>
          <w:rFonts w:ascii="Times New Roman" w:hAnsi="Times New Roman" w:cs="Times New Roman"/>
          <w:sz w:val="28"/>
          <w:szCs w:val="28"/>
        </w:rPr>
        <w:t>осуществлении</w:t>
      </w:r>
      <w:proofErr w:type="gramEnd"/>
      <w:r w:rsidRPr="005A682F">
        <w:rPr>
          <w:rFonts w:ascii="Times New Roman" w:hAnsi="Times New Roman" w:cs="Times New Roman"/>
          <w:sz w:val="28"/>
          <w:szCs w:val="28"/>
        </w:rPr>
        <w:t xml:space="preserve"> государственной политики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разработка, утверждение и реализация государственных и межмуниципальных целевых программ </w:t>
      </w:r>
      <w:proofErr w:type="gramStart"/>
      <w:r w:rsidRPr="005A682F">
        <w:rPr>
          <w:rFonts w:ascii="Times New Roman" w:hAnsi="Times New Roman" w:cs="Times New Roman"/>
          <w:sz w:val="28"/>
          <w:szCs w:val="28"/>
        </w:rPr>
        <w:t>государственной</w:t>
      </w:r>
      <w:proofErr w:type="gramEnd"/>
      <w:r w:rsidRPr="005A682F">
        <w:rPr>
          <w:rFonts w:ascii="Times New Roman" w:hAnsi="Times New Roman" w:cs="Times New Roman"/>
          <w:sz w:val="28"/>
          <w:szCs w:val="28"/>
        </w:rPr>
        <w:t xml:space="preserve">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заключение соглашений по вопросам оказания </w:t>
      </w:r>
      <w:proofErr w:type="gramStart"/>
      <w:r w:rsidRPr="005A682F">
        <w:rPr>
          <w:rFonts w:ascii="Times New Roman" w:hAnsi="Times New Roman" w:cs="Times New Roman"/>
          <w:sz w:val="28"/>
          <w:szCs w:val="28"/>
        </w:rPr>
        <w:t>государственной</w:t>
      </w:r>
      <w:proofErr w:type="gramEnd"/>
      <w:r w:rsidRPr="005A682F">
        <w:rPr>
          <w:rFonts w:ascii="Times New Roman" w:hAnsi="Times New Roman" w:cs="Times New Roman"/>
          <w:sz w:val="28"/>
          <w:szCs w:val="28"/>
        </w:rPr>
        <w:t xml:space="preserve">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разработка и утверждение основных критериев оценки социальных проектов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осуществление анализа деятельности социально ориентированных некоммерческих организаций и прогноза их дальнейшего развития;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 формирование и ведение государственного реестра социально ориентированных некоммерческих организаций - получателей поддержки в </w:t>
      </w:r>
      <w:proofErr w:type="gramStart"/>
      <w:r w:rsidRPr="005A682F">
        <w:rPr>
          <w:rFonts w:ascii="Times New Roman" w:hAnsi="Times New Roman" w:cs="Times New Roman"/>
          <w:sz w:val="28"/>
          <w:szCs w:val="28"/>
        </w:rPr>
        <w:t>порядке</w:t>
      </w:r>
      <w:proofErr w:type="gramEnd"/>
      <w:r w:rsidRPr="005A682F">
        <w:rPr>
          <w:rFonts w:ascii="Times New Roman" w:hAnsi="Times New Roman" w:cs="Times New Roman"/>
          <w:sz w:val="28"/>
          <w:szCs w:val="28"/>
        </w:rPr>
        <w:t>, установленном законодательством;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7) утверждение перечня государственного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порядка и условий предоставления во владение и пользование включенного в перечень государственного имущества и</w:t>
      </w:r>
      <w:proofErr w:type="gramEnd"/>
      <w:r w:rsidRPr="005A682F">
        <w:rPr>
          <w:rFonts w:ascii="Times New Roman" w:hAnsi="Times New Roman" w:cs="Times New Roman"/>
          <w:sz w:val="28"/>
          <w:szCs w:val="28"/>
        </w:rPr>
        <w:t xml:space="preserve"> порядок формирования, ведения, обязательного опубликования такого перечня;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определение уполномоченных органов, осуществляющих поддержку социально ориентированных некоммерческих организаций в различных формах;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утверждение положения о региональной информационной системе в сфере поддержи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утверждение требований по обеспечению прозрачности в деятельности организаций, оказывающих социально значимые услуги;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осуществление иных полномочий, установленных федеральным законодательством и законодательством ____________________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____________________ (наименование высшего исполнительного органа государственной власти субъекта Российской Федерации) вправе наделять указанными в </w:t>
      </w:r>
      <w:hyperlink w:anchor="P350" w:history="1">
        <w:r w:rsidRPr="005A682F">
          <w:rPr>
            <w:rFonts w:ascii="Times New Roman" w:hAnsi="Times New Roman" w:cs="Times New Roman"/>
            <w:color w:val="0000FF"/>
            <w:sz w:val="28"/>
            <w:szCs w:val="28"/>
          </w:rPr>
          <w:t>части 2</w:t>
        </w:r>
      </w:hyperlink>
      <w:r w:rsidRPr="005A682F">
        <w:rPr>
          <w:rFonts w:ascii="Times New Roman" w:hAnsi="Times New Roman" w:cs="Times New Roman"/>
          <w:sz w:val="28"/>
          <w:szCs w:val="28"/>
        </w:rPr>
        <w:t xml:space="preserve"> настоящей статьи полномочиями органы исполнительной власти 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5. Виды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Органы государственной власти могут оказывать поддержку социально ориентированным некоммерческим организациям при условии осуществления </w:t>
      </w:r>
      <w:r w:rsidRPr="005A682F">
        <w:rPr>
          <w:rFonts w:ascii="Times New Roman" w:hAnsi="Times New Roman" w:cs="Times New Roman"/>
          <w:sz w:val="28"/>
          <w:szCs w:val="28"/>
        </w:rPr>
        <w:lastRenderedPageBreak/>
        <w:t>ими в соответствии с учредительными документами следующих видов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социальная поддержка и защита граждан;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охрана окружающей среды и защита животных;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охрана и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профилактика социально опасных форм поведения граждан;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благотворительная деятельность, а также деятельность в области содействия благотворительности и добровольчества;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w:t>
      </w:r>
      <w:r w:rsidR="008F4893" w:rsidRPr="005A682F">
        <w:rPr>
          <w:rFonts w:ascii="Times New Roman" w:hAnsi="Times New Roman" w:cs="Times New Roman"/>
          <w:sz w:val="28"/>
          <w:szCs w:val="28"/>
        </w:rPr>
        <w:t>вие духовному развитию личности;</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формирование в </w:t>
      </w:r>
      <w:proofErr w:type="gramStart"/>
      <w:r w:rsidRPr="005A682F">
        <w:rPr>
          <w:rFonts w:ascii="Times New Roman" w:hAnsi="Times New Roman" w:cs="Times New Roman"/>
          <w:sz w:val="28"/>
          <w:szCs w:val="28"/>
        </w:rPr>
        <w:t>обществе</w:t>
      </w:r>
      <w:proofErr w:type="gramEnd"/>
      <w:r w:rsidRPr="005A682F">
        <w:rPr>
          <w:rFonts w:ascii="Times New Roman" w:hAnsi="Times New Roman" w:cs="Times New Roman"/>
          <w:sz w:val="28"/>
          <w:szCs w:val="28"/>
        </w:rPr>
        <w:t xml:space="preserve"> нетерпимости к коррупционному поведению;</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11) развитие межнационального сотрудничества, сохранение и защита самобытности, культуры, языков и традиций народов Российской Федерации;</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12) деятельность в сфере патриотического, в том числе военно-патриотического, воспитания граждан Российской Федерации;</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14) участие в профилактике и (или) тушении пожаров и проведении аварийно-спасательных работ;</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15) социальная и культурная адаптация и интеграция мигрантов;</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16) мероприятия по медицинской реабилитации и социальной реабилитации, социальной и трудовой </w:t>
      </w:r>
      <w:proofErr w:type="spellStart"/>
      <w:r w:rsidRPr="005A682F">
        <w:rPr>
          <w:rFonts w:ascii="Times New Roman" w:hAnsi="Times New Roman" w:cs="Times New Roman"/>
          <w:sz w:val="28"/>
          <w:szCs w:val="28"/>
        </w:rPr>
        <w:t>реинтеграции</w:t>
      </w:r>
      <w:proofErr w:type="spellEnd"/>
      <w:r w:rsidRPr="005A682F">
        <w:rPr>
          <w:rFonts w:ascii="Times New Roman" w:hAnsi="Times New Roman" w:cs="Times New Roman"/>
          <w:sz w:val="28"/>
          <w:szCs w:val="28"/>
        </w:rPr>
        <w:t xml:space="preserve"> лиц, осуществляющих незаконное потребление наркотических средств или психотропных веществ;</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17) содействие повышению мобильности трудовых ресурсов;</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18) увековечение памяти жертв политических репрессий.</w:t>
      </w:r>
    </w:p>
    <w:p w:rsidR="008F4893" w:rsidRPr="005A682F" w:rsidRDefault="008F4893">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Могут предусматриваться другие виды деятельности, направленные на решение социальных проблем, развитие гражданского общества в Российской Федерации, например, развитие институтов гражданского общества и </w:t>
      </w:r>
      <w:r w:rsidRPr="005A682F">
        <w:rPr>
          <w:rFonts w:ascii="Times New Roman" w:hAnsi="Times New Roman" w:cs="Times New Roman"/>
          <w:sz w:val="28"/>
          <w:szCs w:val="28"/>
        </w:rPr>
        <w:lastRenderedPageBreak/>
        <w:t xml:space="preserve">общественного самоуправления, содействие занятости и </w:t>
      </w:r>
      <w:proofErr w:type="spellStart"/>
      <w:r w:rsidRPr="005A682F">
        <w:rPr>
          <w:rFonts w:ascii="Times New Roman" w:hAnsi="Times New Roman" w:cs="Times New Roman"/>
          <w:sz w:val="28"/>
          <w:szCs w:val="28"/>
        </w:rPr>
        <w:t>самозанятости</w:t>
      </w:r>
      <w:proofErr w:type="spellEnd"/>
      <w:r w:rsidRPr="005A682F">
        <w:rPr>
          <w:rFonts w:ascii="Times New Roman" w:hAnsi="Times New Roman" w:cs="Times New Roman"/>
          <w:sz w:val="28"/>
          <w:szCs w:val="28"/>
        </w:rPr>
        <w:t xml:space="preserve"> населения, содействие патриотическому и гражданскому воспитанию личности, защита семьи, детства, материнства и отцовства и др.</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6. Анализ показателей деятельности социально ориентированных некоммерческих организаций и оценка эффективности мер, направленных на их развитие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Социально ориентированные некоммерческие организации - получатели государственной поддержки в порядке, установленном ________________ (наименование высшего исполнительного органа государственной власти субъекта Российской Федерации), представляют в уполномоченный орган информацию о видах деятельности, по которым предоставлена поддержка.</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Уполномоченный орган проводит анализ финансовых, экономических, социальных и иных показателей деятельности социально ориентированных некоммерческих организаций - получателей государственной поддержки, а также дает оценку эффективности мероприятий, на которые предоставлена государственная поддержка.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Уполномоченный орган в </w:t>
      </w:r>
      <w:proofErr w:type="gramStart"/>
      <w:r w:rsidRPr="005A682F">
        <w:rPr>
          <w:rFonts w:ascii="Times New Roman" w:hAnsi="Times New Roman" w:cs="Times New Roman"/>
          <w:sz w:val="28"/>
          <w:szCs w:val="28"/>
        </w:rPr>
        <w:t>порядке</w:t>
      </w:r>
      <w:proofErr w:type="gramEnd"/>
      <w:r w:rsidRPr="005A682F">
        <w:rPr>
          <w:rFonts w:ascii="Times New Roman" w:hAnsi="Times New Roman" w:cs="Times New Roman"/>
          <w:sz w:val="28"/>
          <w:szCs w:val="28"/>
        </w:rPr>
        <w:t>, установленном ________________ (наименование высшего исполнительного органа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публикует в </w:t>
      </w:r>
      <w:proofErr w:type="gramStart"/>
      <w:r w:rsidRPr="005A682F">
        <w:rPr>
          <w:rFonts w:ascii="Times New Roman" w:hAnsi="Times New Roman" w:cs="Times New Roman"/>
          <w:sz w:val="28"/>
          <w:szCs w:val="28"/>
        </w:rPr>
        <w:t>средствах</w:t>
      </w:r>
      <w:proofErr w:type="gramEnd"/>
      <w:r w:rsidRPr="005A682F">
        <w:rPr>
          <w:rFonts w:ascii="Times New Roman" w:hAnsi="Times New Roman" w:cs="Times New Roman"/>
          <w:sz w:val="28"/>
          <w:szCs w:val="28"/>
        </w:rPr>
        <w:t xml:space="preserve"> массовой информации и сети Интернет ежегодный доклад об эффективности мер государственной поддержки, направленной на развитие социально ориентированных некоммерческих организаций - получателей государственной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ежегодно направляет в ____________________ (наименование законодательного органа государственной власти субъекта Российской Федерации) информацию о состоянии, проблемах и перспективах социально ориентированной деятельности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 xml:space="preserve">Статья 7. Основные направления </w:t>
      </w:r>
      <w:proofErr w:type="gramStart"/>
      <w:r w:rsidRPr="005A682F">
        <w:rPr>
          <w:rFonts w:ascii="Times New Roman" w:hAnsi="Times New Roman" w:cs="Times New Roman"/>
          <w:sz w:val="28"/>
          <w:szCs w:val="28"/>
        </w:rPr>
        <w:t>государственной</w:t>
      </w:r>
      <w:proofErr w:type="gramEnd"/>
      <w:r w:rsidRPr="005A682F">
        <w:rPr>
          <w:rFonts w:ascii="Times New Roman" w:hAnsi="Times New Roman" w:cs="Times New Roman"/>
          <w:sz w:val="28"/>
          <w:szCs w:val="28"/>
        </w:rPr>
        <w:t xml:space="preserve"> поддержки</w:t>
      </w:r>
    </w:p>
    <w:p w:rsidR="00AE3034" w:rsidRPr="005A682F" w:rsidRDefault="00AE3034">
      <w:pPr>
        <w:pStyle w:val="ConsPlusNormal"/>
        <w:ind w:firstLine="540"/>
        <w:jc w:val="both"/>
        <w:rPr>
          <w:rFonts w:ascii="Times New Roman" w:hAnsi="Times New Roman" w:cs="Times New Roman"/>
          <w:sz w:val="28"/>
          <w:szCs w:val="28"/>
        </w:rPr>
      </w:pPr>
      <w:bookmarkStart w:id="3" w:name="P385"/>
      <w:bookmarkEnd w:id="3"/>
      <w:r w:rsidRPr="005A682F">
        <w:rPr>
          <w:rFonts w:ascii="Times New Roman" w:hAnsi="Times New Roman" w:cs="Times New Roman"/>
          <w:sz w:val="28"/>
          <w:szCs w:val="28"/>
        </w:rPr>
        <w:t>1. Оказание поддержки органами государственной власти ________________ (наименование субъекта Российской Федерации) социально ориентированным некоммерческим организациям осуществляется в формах: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финансовой поддержки, предоставляемой за счет бюджетных ассигнований бюджета _____________________ (наименование субъекта Российской Федерации) в пределах расходов, предусмотренных в законе о бюджете ___________________ (наименование субъекта Российской Федерации) на очередной финансовый год и плановый период, порядок определения объема и предоставления указанных субсидий устанавливается ______________________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имущественной поддержки, предоставляемой путем передачи во владение и в пользование социально ориентированным некоммерческим организациям имущества, находящегося в государственной собственности ___________________ (наименование субъекта Российской Федерации), в </w:t>
      </w:r>
      <w:r w:rsidRPr="005A682F">
        <w:rPr>
          <w:rFonts w:ascii="Times New Roman" w:hAnsi="Times New Roman" w:cs="Times New Roman"/>
          <w:sz w:val="28"/>
          <w:szCs w:val="28"/>
        </w:rPr>
        <w:lastRenderedPageBreak/>
        <w:t>соответствии с действующим законодательством. Порядок оказания такой поддержки устанавливается _____________________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4" w:name="P388"/>
      <w:bookmarkEnd w:id="4"/>
      <w:r w:rsidRPr="005A682F">
        <w:rPr>
          <w:rFonts w:ascii="Times New Roman" w:hAnsi="Times New Roman" w:cs="Times New Roman"/>
          <w:sz w:val="28"/>
          <w:szCs w:val="28"/>
        </w:rPr>
        <w:t>3) информационной поддержки. Порядок оказания такой поддержки устанавливается _____________________ (наименование высшего исполнительного органа субъекта Российской Федерации);</w:t>
      </w:r>
    </w:p>
    <w:p w:rsidR="00AE3034" w:rsidRPr="005A682F" w:rsidRDefault="00AE3034" w:rsidP="00711B13">
      <w:pPr>
        <w:spacing w:after="0" w:line="240" w:lineRule="auto"/>
        <w:jc w:val="both"/>
        <w:rPr>
          <w:rFonts w:ascii="Times New Roman" w:hAnsi="Times New Roman" w:cs="Times New Roman"/>
          <w:sz w:val="28"/>
          <w:szCs w:val="28"/>
        </w:rPr>
      </w:pPr>
      <w:r w:rsidRPr="005A682F">
        <w:rPr>
          <w:rFonts w:ascii="Times New Roman" w:hAnsi="Times New Roman" w:cs="Times New Roman"/>
          <w:sz w:val="28"/>
          <w:szCs w:val="28"/>
        </w:rPr>
        <w:t xml:space="preserve">4) размещение у социально ориентированных некоммерческих организаций заказов на поставки товаров, выполнение работ, оказание услуг для государственных нужд _____________________ (наименование субъекта Российской Федерации) в порядке, предусмотренном </w:t>
      </w:r>
      <w:r w:rsidR="00711B13" w:rsidRPr="005A682F">
        <w:rPr>
          <w:rFonts w:ascii="Times New Roman" w:hAnsi="Times New Roman" w:cs="Times New Roman"/>
          <w:sz w:val="28"/>
          <w:szCs w:val="28"/>
        </w:rPr>
        <w:t>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w:t>
      </w: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предоставление социально ориентированным некоммерческим организациям льгот по налогам и сборам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действующим законодательством;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6) предоставление юридическим лицам, оказывающим социально ориентированным некоммерческим организациям материальную поддержку, льгот по налогам и сборам в соответствии с действующим законодательством.</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Могут быть предусмотрены и другие формы поддержки, например: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консультационная поддержка, осуществляемая должностными лицами исполнительных органов государственной власти ___________________ (наименование субъекта Российской Федерации) путем проведения консультаций, подготовки методических материалов и инструкций, в том числе с использованием информационно-коммуникационных технологий;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осуществляется путем проведения обучающих семинаров, совещаний, конференций и других научно-просветительских мероприятий;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предоставление социально ориентированным некоммерческим организациям бесплатного времени телевизионного и радиовещательного эфиров, бесплатной площади для печати в средствах массовой информации, получающих поддержку из бюджета 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Финансирование мероприятий, указанных в </w:t>
      </w:r>
      <w:hyperlink w:anchor="P385" w:history="1">
        <w:r w:rsidRPr="005A682F">
          <w:rPr>
            <w:rFonts w:ascii="Times New Roman" w:hAnsi="Times New Roman" w:cs="Times New Roman"/>
            <w:color w:val="0000FF"/>
            <w:sz w:val="28"/>
            <w:szCs w:val="28"/>
          </w:rPr>
          <w:t>части 1</w:t>
        </w:r>
      </w:hyperlink>
      <w:r w:rsidRPr="005A682F">
        <w:rPr>
          <w:rFonts w:ascii="Times New Roman" w:hAnsi="Times New Roman" w:cs="Times New Roman"/>
          <w:sz w:val="28"/>
          <w:szCs w:val="28"/>
        </w:rPr>
        <w:t xml:space="preserve"> настоящей статьи, осуществляется в соответствии с законодательством Российской Федерации. Средства на осуществление поддержки предусматриваются законом о бюджете ___________ (наименование субъекта Российской Федерации) на очередной финансовый год и плановый период.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Предоставление поддержки социально ориентированным организациям осуществляется при условии обеспечения открытости и прозрачности своей деятельности перед обществом - выполнение утвержденных требований по обеспечению прозрачности в деятельности организаций, оказывающих социально значимые услуги.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Комиссии (иные коллегиальные органы), принимающие решения по </w:t>
      </w:r>
      <w:r w:rsidRPr="005A682F">
        <w:rPr>
          <w:rFonts w:ascii="Times New Roman" w:hAnsi="Times New Roman" w:cs="Times New Roman"/>
          <w:sz w:val="28"/>
          <w:szCs w:val="28"/>
        </w:rPr>
        <w:lastRenderedPageBreak/>
        <w:t>вопросам оказания поддержки социально ориентированным некоммерческим организациям, формируются в порядке, установленном _____________________ (наименование высшего исполнительного органа субъекта Российской Федерации) из представителей органов государственной власти и общественности - лиц, имеющих значительный авторитет в соответствующей отрасли.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таких комиссий,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_________________ (наименование высшего исполнительного органа государственной власти субъекта Российской Федерации) принимает региональную программу поддержки социально ориентированных некоммерческих организаций, в которой на среднесрочный период определяются основные формы поддержки социально ориентированных некоммерческих организаций, мероприятия в рамках каждой формы поддержки, финансовое обеспечение и механизмы реализации соответствующих мероприятий.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8. Имущественная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Имущественная поддержка социально ориентированных некоммерческих организаций может осуществляться следующими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передача во владение и пользование социально ориентированным некоммерческим организациям на безвозмездной основе либо по льготным расценкам имущества (движимого и недвижимого), находящегося в собственности _____________________ (наименование субъекта Российской Федерации), в порядке, установленном ____________________ (наименование высшего органа исполнительной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установление для социально ориентированных некоммерческих организаций льгот по арендной плате за землю в порядке, установленном ______________________ (наименование высшего органа исполнительной власти субъекта 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предоставление социально ориентированным некоммерческим организациям права на оплату коммунальных услуг по тарифам, предусмотренным для государственных учреждений.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9. Информационная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Органы государственной власти (наименование субъекта Российской Федерации) в пределах своей компетенции могут оказывать социально ориентированным некоммерческим организациям информационную поддержку путем: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1) создания в порядке, установленном законодательством Российской Федерации и ____________________ (наименование субъекта Российской </w:t>
      </w:r>
      <w:r w:rsidRPr="005A682F">
        <w:rPr>
          <w:rFonts w:ascii="Times New Roman" w:hAnsi="Times New Roman" w:cs="Times New Roman"/>
          <w:sz w:val="28"/>
          <w:szCs w:val="28"/>
        </w:rPr>
        <w:lastRenderedPageBreak/>
        <w:t>Федерации) региональной информационной системы, объединяющей и предоставляющей в сети Интернет общественно значимую информацию о реализации государственной политики в сфере поддержки социально ориентированных некоммерческих организаций, и обеспечения его функционирования.</w:t>
      </w:r>
      <w:proofErr w:type="gramEnd"/>
      <w:r w:rsidRPr="005A682F">
        <w:rPr>
          <w:rFonts w:ascii="Times New Roman" w:hAnsi="Times New Roman" w:cs="Times New Roman"/>
          <w:sz w:val="28"/>
          <w:szCs w:val="28"/>
        </w:rPr>
        <w:t xml:space="preserve"> Положение о региональной информационной системе утверждается ____________________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предоставления социально ориентированным некоммерческим организациям сведений о принятии федеральными органами государственной власти, органами государственной власти (наименование субъекта Российской Федерации), органами местного самоуправления муниципальных образований (наименование субъекта Российской Федерации) решений в сфере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издания методических материалов для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проведения на территории региона социологических исследований по изучению эффективности деятельности социально ориентированных некоммерческих организаций, доведения до их сведения итогов указанных исследований;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распространение социальной рекламы.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Информационная поддержка осуществляется в соответствии с федеральными законами, иными федеральными нормативными правовыми актами, законами и иными нормативными правовыми актами (наименование субъекта 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10. Государственный реестр социально ориентированных некоммерческих организаций - получателей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Государственный реестр социально ориентированных некоммерческих организаций - получателей государственной поддержки в ___________________ (наименование субъекта Российской Федерации) ведется органом исполнительной власти __________________ (наименование субъекта Российской Федерации), уполномоченным ____________________ (наименование высшего исполнительного органа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Информация, содержащаяся в государственном </w:t>
      </w:r>
      <w:proofErr w:type="gramStart"/>
      <w:r w:rsidRPr="005A682F">
        <w:rPr>
          <w:rFonts w:ascii="Times New Roman" w:hAnsi="Times New Roman" w:cs="Times New Roman"/>
          <w:sz w:val="28"/>
          <w:szCs w:val="28"/>
        </w:rPr>
        <w:t>реестре</w:t>
      </w:r>
      <w:proofErr w:type="gramEnd"/>
      <w:r w:rsidRPr="005A682F">
        <w:rPr>
          <w:rFonts w:ascii="Times New Roman" w:hAnsi="Times New Roman" w:cs="Times New Roman"/>
          <w:sz w:val="28"/>
          <w:szCs w:val="28"/>
        </w:rPr>
        <w:t xml:space="preserve">, является открытой для всеобщего ознакомления и предоставляется в соответствии с Федеральным </w:t>
      </w:r>
      <w:hyperlink r:id="rId56"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11. Общественный контроль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В ___________________ (наименование субъекта Российской Федерации) обеспечивается общественный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осуществлением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Основными формами общественного контроля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участие представителей общественности в деятельности комиссий (иных </w:t>
      </w:r>
      <w:r w:rsidRPr="005A682F">
        <w:rPr>
          <w:rFonts w:ascii="Times New Roman" w:hAnsi="Times New Roman" w:cs="Times New Roman"/>
          <w:sz w:val="28"/>
          <w:szCs w:val="28"/>
        </w:rPr>
        <w:lastRenderedPageBreak/>
        <w:t>коллегиальных органов), принимающих решения по вопросам оказания поддержки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общественная экспертиза проектов нормативных правовых актов 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Общественный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осуществлением поддержки социально ориентированных некоммерческих организаций обеспечивается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установлением обязательных норм о раскрытии информации о получателях финансовой и имущественной поддержки в нормативных правовых актах, регламентирующих оказание финансовой и имущественной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открытостью информации о мерах поддержки социально ориентированных некоммерческих организациях и о получателях поддержки.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12. Содействие органам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государственной власти ________________ (наименование субъекта Российской Федерации) оказывают содействие органам местного самоуправления по вопросам поддержки социально ориентированных некоммерческих организаций, в том числе путем: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содействия муниципальным программам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методического обеспечения органов местного самоуправления и оказания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13. Вступление в силу настоящего Закона</w:t>
      </w:r>
    </w:p>
    <w:p w:rsidR="00AE3034"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вступает в силу по истечении десяти дней после дня его официального опубликования.</w:t>
      </w:r>
    </w:p>
    <w:p w:rsidR="005A682F" w:rsidRPr="005A682F" w:rsidRDefault="005A682F">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5" w:name="P450"/>
      <w:bookmarkEnd w:id="5"/>
      <w:r w:rsidRPr="005A682F">
        <w:rPr>
          <w:rFonts w:ascii="Times New Roman" w:hAnsi="Times New Roman" w:cs="Times New Roman"/>
          <w:sz w:val="28"/>
          <w:szCs w:val="28"/>
        </w:rPr>
        <w:t>МОДЕЛЬНЫЙ НОРМАТИВНЫЙ ПРАВОВОЙ АКТ О ФИНАНСОВОЙ ПОДДЕРЖКЕ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 или местной администрации)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УТВЕРЖДЕНИИ ПОЛОЖЕНИЯ</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ПРЕДОСТАВЛЕНИЮ СУБСИДИЙ ИЗ БЮДЖЕТА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соответствии с </w:t>
      </w:r>
      <w:hyperlink r:id="rId57" w:history="1">
        <w:r w:rsidRPr="005A682F">
          <w:rPr>
            <w:rFonts w:ascii="Times New Roman" w:hAnsi="Times New Roman" w:cs="Times New Roman"/>
            <w:color w:val="0000FF"/>
            <w:sz w:val="28"/>
            <w:szCs w:val="28"/>
          </w:rPr>
          <w:t>пунктом 2 статьи 78.1</w:t>
        </w:r>
      </w:hyperlink>
      <w:r w:rsidRPr="005A682F">
        <w:rPr>
          <w:rFonts w:ascii="Times New Roman" w:hAnsi="Times New Roman" w:cs="Times New Roman"/>
          <w:sz w:val="28"/>
          <w:szCs w:val="28"/>
        </w:rPr>
        <w:t xml:space="preserve"> Бюджетного кодекса Российской Федерации ____________________ (наименование Высшего исполнительного органа субъекта Российской Федерации или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Утвердить: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Положение по предоставлению субсидий из бюджета ______________________ (наименование субъекта Российской Федерации или муниципального образования) социально ориентированным некоммерческим организациям согласно </w:t>
      </w:r>
      <w:hyperlink w:anchor="P479" w:history="1">
        <w:r w:rsidRPr="005A682F">
          <w:rPr>
            <w:rFonts w:ascii="Times New Roman" w:hAnsi="Times New Roman" w:cs="Times New Roman"/>
            <w:color w:val="0000FF"/>
            <w:sz w:val="28"/>
            <w:szCs w:val="28"/>
          </w:rPr>
          <w:t>приложению 1</w:t>
        </w:r>
      </w:hyperlink>
      <w:r w:rsidRPr="005A682F">
        <w:rPr>
          <w:rFonts w:ascii="Times New Roman" w:hAnsi="Times New Roman" w:cs="Times New Roman"/>
          <w:sz w:val="28"/>
          <w:szCs w:val="28"/>
        </w:rPr>
        <w:t xml:space="preserve"> к настоящему Постановлению.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Положение о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согласно </w:t>
      </w:r>
      <w:hyperlink w:anchor="P900" w:history="1">
        <w:r w:rsidRPr="005A682F">
          <w:rPr>
            <w:rFonts w:ascii="Times New Roman" w:hAnsi="Times New Roman" w:cs="Times New Roman"/>
            <w:color w:val="0000FF"/>
            <w:sz w:val="28"/>
            <w:szCs w:val="28"/>
          </w:rPr>
          <w:t>приложению 2</w:t>
        </w:r>
      </w:hyperlink>
      <w:r w:rsidRPr="005A682F">
        <w:rPr>
          <w:rFonts w:ascii="Times New Roman" w:hAnsi="Times New Roman" w:cs="Times New Roman"/>
          <w:sz w:val="28"/>
          <w:szCs w:val="28"/>
        </w:rPr>
        <w:t xml:space="preserve"> к настоящему Постановлению.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1:</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Состав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согласно </w:t>
      </w:r>
      <w:hyperlink w:anchor="P1116" w:history="1">
        <w:r w:rsidRPr="005A682F">
          <w:rPr>
            <w:rFonts w:ascii="Times New Roman" w:hAnsi="Times New Roman" w:cs="Times New Roman"/>
            <w:color w:val="0000FF"/>
            <w:sz w:val="28"/>
            <w:szCs w:val="28"/>
          </w:rPr>
          <w:t>приложению 3</w:t>
        </w:r>
      </w:hyperlink>
      <w:r w:rsidRPr="005A682F">
        <w:rPr>
          <w:rFonts w:ascii="Times New Roman" w:hAnsi="Times New Roman" w:cs="Times New Roman"/>
          <w:sz w:val="28"/>
          <w:szCs w:val="28"/>
        </w:rPr>
        <w:t xml:space="preserve"> к настоящему Постановлению (далее - конкурсная комиссия).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Состав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 (наименование субъекта Российской Федерации или муниципального образования) утверждается уполномоченным органом (далее - конкурсная комиссия).</w:t>
      </w:r>
    </w:p>
    <w:p w:rsidR="00AE3034"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Контроль за исполнением настоящего постановления возложить на _____________________ (ФИО, должность </w:t>
      </w:r>
      <w:proofErr w:type="gramStart"/>
      <w:r w:rsidRPr="005A682F">
        <w:rPr>
          <w:rFonts w:ascii="Times New Roman" w:hAnsi="Times New Roman" w:cs="Times New Roman"/>
          <w:sz w:val="28"/>
          <w:szCs w:val="28"/>
        </w:rPr>
        <w:t>руководителя органа исполнительной власти субъекта Российской Федерации</w:t>
      </w:r>
      <w:proofErr w:type="gramEnd"/>
      <w:r w:rsidRPr="005A682F">
        <w:rPr>
          <w:rFonts w:ascii="Times New Roman" w:hAnsi="Times New Roman" w:cs="Times New Roman"/>
          <w:sz w:val="28"/>
          <w:szCs w:val="28"/>
        </w:rPr>
        <w:t xml:space="preserve"> или местной администрации, ответственного за поддержку социально ориентированных НКО).</w:t>
      </w:r>
    </w:p>
    <w:p w:rsidR="00EF25CD" w:rsidRPr="005A682F" w:rsidRDefault="00EF25C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Default="00AE3034">
      <w:pPr>
        <w:pStyle w:val="ConsPlusNormal"/>
        <w:jc w:val="center"/>
        <w:rPr>
          <w:rFonts w:ascii="Times New Roman" w:hAnsi="Times New Roman" w:cs="Times New Roman"/>
          <w:sz w:val="28"/>
          <w:szCs w:val="28"/>
        </w:rPr>
      </w:pPr>
    </w:p>
    <w:p w:rsidR="005A682F" w:rsidRPr="005A682F" w:rsidRDefault="005A682F">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6" w:name="P479"/>
      <w:bookmarkEnd w:id="6"/>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ПРЕДОСТАВЛЕНИЮ СУБСИДИЙ ИЗ БЮДЖЕТА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ОРИЕНТИРОВАННЫМ НЕКОММЕРЧЕСКИМ ОРГАНИЗАЦИЯМ</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1. Общие положения</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Настоящее Положение устанавливает порядок определения объема и предоставления субсидий из бюджета ____________________ (наименование субъекта Российской Федерации или муниципального образования) социально ориентированным некоммерческим организациям, не являющимся государственными (муниципальными) учреждениями (далее - Субсидии).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Субсидии предоставляются в пределах лимитов бюджетных обязательств, утвержденных соответствующему главному распорядителю бюджетных средств на соответствующие цели.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1.3. Размер средств, предоставляемых конкретной организации, не может превышать __% от общего объема средств (или ____ тыс. рублей из &lt;1&gt;), утвержденных соответствующему главному распорядителю бюджетных средств на соответствующие цели.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&lt;1&gt; Ограничение может быть установлено в </w:t>
      </w:r>
      <w:proofErr w:type="gramStart"/>
      <w:r w:rsidRPr="005A682F">
        <w:rPr>
          <w:rFonts w:ascii="Times New Roman" w:hAnsi="Times New Roman" w:cs="Times New Roman"/>
          <w:sz w:val="28"/>
          <w:szCs w:val="28"/>
        </w:rPr>
        <w:t>размере</w:t>
      </w:r>
      <w:proofErr w:type="gramEnd"/>
      <w:r w:rsidRPr="005A682F">
        <w:rPr>
          <w:rFonts w:ascii="Times New Roman" w:hAnsi="Times New Roman" w:cs="Times New Roman"/>
          <w:sz w:val="28"/>
          <w:szCs w:val="28"/>
        </w:rPr>
        <w:t xml:space="preserve"> 10 - 15% от общего объема средств или в абсолютном выражении - 150 или 300 тыс. рублей.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1.4.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по итогам проведения конкурса в порядке, предусмотренном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bookmarkStart w:id="7" w:name="P492"/>
      <w:bookmarkEnd w:id="7"/>
      <w:r w:rsidRPr="005A682F">
        <w:rPr>
          <w:rFonts w:ascii="Times New Roman" w:hAnsi="Times New Roman" w:cs="Times New Roman"/>
          <w:sz w:val="28"/>
          <w:szCs w:val="28"/>
        </w:rPr>
        <w:t xml:space="preserve">1.5. Субсидии предоставляются на реализацию программ (проектов) социально ориентированных некоммерческих организаций в рамках осуществления их уставной деятельности, соответствующей положениям </w:t>
      </w:r>
      <w:hyperlink r:id="rId58" w:history="1">
        <w:r w:rsidRPr="005A682F">
          <w:rPr>
            <w:rFonts w:ascii="Times New Roman" w:hAnsi="Times New Roman" w:cs="Times New Roman"/>
            <w:color w:val="0000FF"/>
            <w:sz w:val="28"/>
            <w:szCs w:val="28"/>
          </w:rPr>
          <w:t>статьи 31.1</w:t>
        </w:r>
      </w:hyperlink>
      <w:r w:rsidRPr="005A682F">
        <w:rPr>
          <w:rFonts w:ascii="Times New Roman" w:hAnsi="Times New Roman" w:cs="Times New Roman"/>
          <w:sz w:val="28"/>
          <w:szCs w:val="28"/>
        </w:rPr>
        <w:t xml:space="preserve"> Федерального закона от 12 января 1996 года N 7-ФЗ "О некоммерческих организациях" (далее - Федеральный закон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целях настоящего Положения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r:id="rId59"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1.6. Организация предоставления субсидий осуществляется </w:t>
      </w:r>
      <w:r w:rsidRPr="005A682F">
        <w:rPr>
          <w:rFonts w:ascii="Times New Roman" w:hAnsi="Times New Roman" w:cs="Times New Roman"/>
          <w:sz w:val="28"/>
          <w:szCs w:val="28"/>
        </w:rPr>
        <w:lastRenderedPageBreak/>
        <w:t>_________________ (наименование ответственного органа исполнительной власти субъекта Российской Федерации или местной администрации)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bookmarkStart w:id="8" w:name="P496"/>
      <w:bookmarkEnd w:id="8"/>
      <w:r w:rsidRPr="005A682F">
        <w:rPr>
          <w:rFonts w:ascii="Times New Roman" w:hAnsi="Times New Roman" w:cs="Times New Roman"/>
          <w:sz w:val="28"/>
          <w:szCs w:val="28"/>
        </w:rPr>
        <w:t>2. Организация проведения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2.1.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обеспечивает работу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устанавливает сроки приема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объявляет конкурс;</w:t>
      </w:r>
    </w:p>
    <w:p w:rsidR="00AE3034" w:rsidRPr="005A682F" w:rsidRDefault="00AE3034">
      <w:pPr>
        <w:pStyle w:val="ConsPlusNormal"/>
        <w:ind w:firstLine="540"/>
        <w:jc w:val="both"/>
        <w:rPr>
          <w:rFonts w:ascii="Times New Roman" w:hAnsi="Times New Roman" w:cs="Times New Roman"/>
          <w:sz w:val="28"/>
          <w:szCs w:val="28"/>
        </w:rPr>
      </w:pPr>
      <w:bookmarkStart w:id="9" w:name="P502"/>
      <w:bookmarkEnd w:id="9"/>
      <w:r w:rsidRPr="005A682F">
        <w:rPr>
          <w:rFonts w:ascii="Times New Roman" w:hAnsi="Times New Roman" w:cs="Times New Roman"/>
          <w:sz w:val="28"/>
          <w:szCs w:val="28"/>
        </w:rPr>
        <w:t>4) организует распространение информации о проведении конкурса, в том числе через средства массовой информации и сеть "Интернет";</w:t>
      </w:r>
    </w:p>
    <w:p w:rsidR="00AE3034" w:rsidRPr="005A682F" w:rsidRDefault="00AE3034">
      <w:pPr>
        <w:pStyle w:val="ConsPlusNormal"/>
        <w:ind w:firstLine="540"/>
        <w:jc w:val="both"/>
        <w:rPr>
          <w:rFonts w:ascii="Times New Roman" w:hAnsi="Times New Roman" w:cs="Times New Roman"/>
          <w:sz w:val="28"/>
          <w:szCs w:val="28"/>
        </w:rPr>
      </w:pPr>
      <w:bookmarkStart w:id="10" w:name="P503"/>
      <w:bookmarkEnd w:id="10"/>
      <w:r w:rsidRPr="005A682F">
        <w:rPr>
          <w:rFonts w:ascii="Times New Roman" w:hAnsi="Times New Roman" w:cs="Times New Roman"/>
          <w:sz w:val="28"/>
          <w:szCs w:val="28"/>
        </w:rPr>
        <w:t xml:space="preserve">5) организует консультирование по вопросам подготовки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bookmarkStart w:id="11" w:name="P504"/>
      <w:bookmarkEnd w:id="11"/>
      <w:r w:rsidRPr="005A682F">
        <w:rPr>
          <w:rFonts w:ascii="Times New Roman" w:hAnsi="Times New Roman" w:cs="Times New Roman"/>
          <w:sz w:val="28"/>
          <w:szCs w:val="28"/>
        </w:rPr>
        <w:t xml:space="preserve">6) организует прием, регистрацию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рассмотрение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с привлечением экспертов;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 обеспечивает сохранность поданных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на основании решения конкурсной комиссии утверждает список победителей </w:t>
      </w:r>
      <w:proofErr w:type="gramStart"/>
      <w:r w:rsidRPr="005A682F">
        <w:rPr>
          <w:rFonts w:ascii="Times New Roman" w:hAnsi="Times New Roman" w:cs="Times New Roman"/>
          <w:sz w:val="28"/>
          <w:szCs w:val="28"/>
        </w:rPr>
        <w:t>конкурса</w:t>
      </w:r>
      <w:proofErr w:type="gramEnd"/>
      <w:r w:rsidRPr="005A682F">
        <w:rPr>
          <w:rFonts w:ascii="Times New Roman" w:hAnsi="Times New Roman" w:cs="Times New Roman"/>
          <w:sz w:val="28"/>
          <w:szCs w:val="28"/>
        </w:rPr>
        <w:t xml:space="preserve"> с указанием размеров предоставленных им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обеспечивает заключение с победителями конкурса договоров о предоставлении субсидий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Л</w:t>
      </w:r>
      <w:proofErr w:type="gramEnd"/>
      <w:r w:rsidRPr="005A682F">
        <w:rPr>
          <w:rFonts w:ascii="Times New Roman" w:hAnsi="Times New Roman" w:cs="Times New Roman"/>
          <w:sz w:val="28"/>
          <w:szCs w:val="28"/>
        </w:rPr>
        <w:t xml:space="preserve">ибо заключает соответствующие соглашения, если уполномоченному органу утверждены бюджетные ассигнования, указанные в </w:t>
      </w:r>
      <w:hyperlink w:anchor="P496" w:history="1">
        <w:r w:rsidRPr="005A682F">
          <w:rPr>
            <w:rFonts w:ascii="Times New Roman" w:hAnsi="Times New Roman" w:cs="Times New Roman"/>
            <w:color w:val="0000FF"/>
            <w:sz w:val="28"/>
            <w:szCs w:val="28"/>
          </w:rPr>
          <w:t>пункте 2</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11) осуществляет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целевым использованием предоставленных субсидий;</w:t>
      </w:r>
    </w:p>
    <w:p w:rsidR="00AE3034" w:rsidRPr="005A682F" w:rsidRDefault="00AE3034">
      <w:pPr>
        <w:pStyle w:val="ConsPlusNormal"/>
        <w:ind w:firstLine="540"/>
        <w:jc w:val="both"/>
        <w:rPr>
          <w:rFonts w:ascii="Times New Roman" w:hAnsi="Times New Roman" w:cs="Times New Roman"/>
          <w:sz w:val="28"/>
          <w:szCs w:val="28"/>
        </w:rPr>
      </w:pPr>
      <w:bookmarkStart w:id="12" w:name="P513"/>
      <w:bookmarkEnd w:id="12"/>
      <w:r w:rsidRPr="005A682F">
        <w:rPr>
          <w:rFonts w:ascii="Times New Roman" w:hAnsi="Times New Roman" w:cs="Times New Roman"/>
          <w:sz w:val="28"/>
          <w:szCs w:val="28"/>
        </w:rPr>
        <w:t>12) организует оценку результативности и эффективности использования предоставленных субсидий.</w:t>
      </w:r>
    </w:p>
    <w:p w:rsidR="00AE3034" w:rsidRPr="005A682F" w:rsidRDefault="00AE3034" w:rsidP="00527601">
      <w:pPr>
        <w:spacing w:after="0" w:line="240" w:lineRule="auto"/>
        <w:jc w:val="both"/>
        <w:rPr>
          <w:rFonts w:ascii="Times New Roman" w:hAnsi="Times New Roman" w:cs="Times New Roman"/>
          <w:sz w:val="28"/>
          <w:szCs w:val="28"/>
        </w:rPr>
      </w:pPr>
      <w:bookmarkStart w:id="13" w:name="P514"/>
      <w:bookmarkEnd w:id="13"/>
      <w:r w:rsidRPr="005A682F">
        <w:rPr>
          <w:rFonts w:ascii="Times New Roman" w:hAnsi="Times New Roman" w:cs="Times New Roman"/>
          <w:sz w:val="28"/>
          <w:szCs w:val="28"/>
        </w:rPr>
        <w:t xml:space="preserve">2.2. </w:t>
      </w:r>
      <w:proofErr w:type="gramStart"/>
      <w:r w:rsidRPr="005A682F">
        <w:rPr>
          <w:rFonts w:ascii="Times New Roman" w:hAnsi="Times New Roman" w:cs="Times New Roman"/>
          <w:sz w:val="28"/>
          <w:szCs w:val="28"/>
        </w:rPr>
        <w:t xml:space="preserve">Уполномоченный орган вправе привлечь на основе государственного контракта на оказание услуг для государственных (муниципальных) нужд или в случае, предусмотренном </w:t>
      </w:r>
      <w:hyperlink r:id="rId60" w:history="1">
        <w:r w:rsidRPr="005A682F">
          <w:rPr>
            <w:rFonts w:ascii="Times New Roman" w:hAnsi="Times New Roman" w:cs="Times New Roman"/>
            <w:color w:val="0000FF"/>
            <w:sz w:val="28"/>
            <w:szCs w:val="28"/>
          </w:rPr>
          <w:t>пунктом 14 части 2 статьи 55</w:t>
        </w:r>
      </w:hyperlink>
      <w:r w:rsidRPr="005A682F">
        <w:rPr>
          <w:rFonts w:ascii="Times New Roman" w:hAnsi="Times New Roman" w:cs="Times New Roman"/>
          <w:sz w:val="28"/>
          <w:szCs w:val="28"/>
        </w:rPr>
        <w:t xml:space="preserve"> Федерального закона </w:t>
      </w:r>
      <w:r w:rsidR="00527601" w:rsidRPr="005A682F">
        <w:rPr>
          <w:rFonts w:ascii="Times New Roman" w:hAnsi="Times New Roman" w:cs="Times New Roman"/>
          <w:sz w:val="28"/>
          <w:szCs w:val="28"/>
        </w:rPr>
        <w:t>от 5 апреля 2013 г. № 44-ФЗ «О контрактной системе в сфере закупок, товаров, работ и услуг для обеспечения государственных и муниципальных нужд»</w:t>
      </w:r>
      <w:r w:rsidRPr="005A682F">
        <w:rPr>
          <w:rFonts w:ascii="Times New Roman" w:hAnsi="Times New Roman" w:cs="Times New Roman"/>
          <w:sz w:val="28"/>
          <w:szCs w:val="28"/>
        </w:rPr>
        <w:t>, на основе гражданско-правового договора юридическое лицо (далее - специализированная организация) для осуществления</w:t>
      </w:r>
      <w:proofErr w:type="gramEnd"/>
      <w:r w:rsidRPr="005A682F">
        <w:rPr>
          <w:rFonts w:ascii="Times New Roman" w:hAnsi="Times New Roman" w:cs="Times New Roman"/>
          <w:sz w:val="28"/>
          <w:szCs w:val="28"/>
        </w:rPr>
        <w:t xml:space="preserve"> функций (части функций), указанных в </w:t>
      </w:r>
      <w:hyperlink w:anchor="P502" w:history="1">
        <w:r w:rsidRPr="005A682F">
          <w:rPr>
            <w:rFonts w:ascii="Times New Roman" w:hAnsi="Times New Roman" w:cs="Times New Roman"/>
            <w:color w:val="0000FF"/>
            <w:sz w:val="28"/>
            <w:szCs w:val="28"/>
          </w:rPr>
          <w:t>подпунктах 4</w:t>
        </w:r>
      </w:hyperlink>
      <w:r w:rsidRPr="005A682F">
        <w:rPr>
          <w:rFonts w:ascii="Times New Roman" w:hAnsi="Times New Roman" w:cs="Times New Roman"/>
          <w:sz w:val="28"/>
          <w:szCs w:val="28"/>
        </w:rPr>
        <w:t xml:space="preserve">, </w:t>
      </w:r>
      <w:hyperlink w:anchor="P503" w:history="1">
        <w:r w:rsidRPr="005A682F">
          <w:rPr>
            <w:rFonts w:ascii="Times New Roman" w:hAnsi="Times New Roman" w:cs="Times New Roman"/>
            <w:color w:val="0000FF"/>
            <w:sz w:val="28"/>
            <w:szCs w:val="28"/>
          </w:rPr>
          <w:t>5</w:t>
        </w:r>
      </w:hyperlink>
      <w:r w:rsidRPr="005A682F">
        <w:rPr>
          <w:rFonts w:ascii="Times New Roman" w:hAnsi="Times New Roman" w:cs="Times New Roman"/>
          <w:sz w:val="28"/>
          <w:szCs w:val="28"/>
        </w:rPr>
        <w:t xml:space="preserve">, </w:t>
      </w:r>
      <w:hyperlink w:anchor="P504" w:history="1">
        <w:r w:rsidRPr="005A682F">
          <w:rPr>
            <w:rFonts w:ascii="Times New Roman" w:hAnsi="Times New Roman" w:cs="Times New Roman"/>
            <w:color w:val="0000FF"/>
            <w:sz w:val="28"/>
            <w:szCs w:val="28"/>
          </w:rPr>
          <w:t>6</w:t>
        </w:r>
      </w:hyperlink>
      <w:r w:rsidRPr="005A682F">
        <w:rPr>
          <w:rFonts w:ascii="Times New Roman" w:hAnsi="Times New Roman" w:cs="Times New Roman"/>
          <w:sz w:val="28"/>
          <w:szCs w:val="28"/>
        </w:rPr>
        <w:t xml:space="preserve"> и </w:t>
      </w:r>
      <w:hyperlink w:anchor="P513" w:history="1">
        <w:r w:rsidRPr="005A682F">
          <w:rPr>
            <w:rFonts w:ascii="Times New Roman" w:hAnsi="Times New Roman" w:cs="Times New Roman"/>
            <w:color w:val="0000FF"/>
            <w:sz w:val="28"/>
            <w:szCs w:val="28"/>
          </w:rPr>
          <w:t>12 пункта 2.1</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2.3. Специализированная организация осуществляет указанные в </w:t>
      </w:r>
      <w:hyperlink w:anchor="P514" w:history="1">
        <w:proofErr w:type="gramStart"/>
        <w:r w:rsidRPr="005A682F">
          <w:rPr>
            <w:rFonts w:ascii="Times New Roman" w:hAnsi="Times New Roman" w:cs="Times New Roman"/>
            <w:color w:val="0000FF"/>
            <w:sz w:val="28"/>
            <w:szCs w:val="28"/>
          </w:rPr>
          <w:t>пункте</w:t>
        </w:r>
        <w:proofErr w:type="gramEnd"/>
        <w:r w:rsidRPr="005A682F">
          <w:rPr>
            <w:rFonts w:ascii="Times New Roman" w:hAnsi="Times New Roman" w:cs="Times New Roman"/>
            <w:color w:val="0000FF"/>
            <w:sz w:val="28"/>
            <w:szCs w:val="28"/>
          </w:rPr>
          <w:t xml:space="preserve"> 2.2</w:t>
        </w:r>
      </w:hyperlink>
      <w:r w:rsidRPr="005A682F">
        <w:rPr>
          <w:rFonts w:ascii="Times New Roman" w:hAnsi="Times New Roman" w:cs="Times New Roman"/>
          <w:sz w:val="28"/>
          <w:szCs w:val="28"/>
        </w:rPr>
        <w:t xml:space="preserve"> настоящего Положения функции от имени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3. Участники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3.2. </w:t>
      </w:r>
      <w:proofErr w:type="gramStart"/>
      <w:r w:rsidRPr="005A682F">
        <w:rPr>
          <w:rFonts w:ascii="Times New Roman" w:hAnsi="Times New Roman" w:cs="Times New Roman"/>
          <w:sz w:val="28"/>
          <w:szCs w:val="28"/>
        </w:rPr>
        <w:t xml:space="preserve">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субъекта Российской Федерации в соответствии </w:t>
      </w:r>
      <w:r w:rsidRPr="005A682F">
        <w:rPr>
          <w:rFonts w:ascii="Times New Roman" w:hAnsi="Times New Roman" w:cs="Times New Roman"/>
          <w:sz w:val="28"/>
          <w:szCs w:val="28"/>
        </w:rPr>
        <w:lastRenderedPageBreak/>
        <w:t xml:space="preserve">со своими учредительными документами виды деятельности, предусмотренные </w:t>
      </w:r>
      <w:hyperlink r:id="rId61"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 Участниками конкурса не могут быть: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физические лица;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коммерческие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государственные корпорации;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государственные компании;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политические партии;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государственные учреждения;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муниципальные учреждения;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общественные объединения, не являющиеся юридическими лицами;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некоммерческие организации, представители которых являются членами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специализированные организации.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bookmarkStart w:id="14" w:name="P532"/>
      <w:bookmarkEnd w:id="14"/>
      <w:r w:rsidRPr="005A682F">
        <w:rPr>
          <w:rFonts w:ascii="Times New Roman" w:hAnsi="Times New Roman" w:cs="Times New Roman"/>
          <w:sz w:val="28"/>
          <w:szCs w:val="28"/>
        </w:rPr>
        <w:t>4. Приоритетные направления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Программы (проекты) социально ориентированных некоммерческих организаций, указанные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должны быть направлены на решение конкретных задач по одному или нескольким из следующих приоритетных направлений &lt;1&gt;:</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Приоритетные направления определяются субъектами Российской Федерации самостоятельно с учетом приоритетных направлений предоставления субсидий из федерального бюджета бюджетам субъектов Российской Федерации на реализацию региональных программ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профилактика социального сиротства, поддержка материнства и детства;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повышение качества жизни людей пожилого возраста;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социальная адаптация инвалидов и их семей;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 развитие межнационального сотрудничества.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Могут быть указаны иные направления деятельности в соответствии с </w:t>
      </w:r>
      <w:hyperlink r:id="rId62"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63"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5. Порядок проведения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 Объявление о проведении конкурса размещается на сайте уполномоченного органа в сети "Интернет" до начала срока приема заявок на участие в конкурсе и включает: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извлечения из настоящего Порядка;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xml:space="preserve">сроки приема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время и место приема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почтовый адрес для направления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номер телефона для получения консультаций по вопросам подготовки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5.2. Срок приема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не может быть менее двадцати одного дня.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5.3. Для участия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необходимо представить в уполномоченный орган (специализированную организацию) заявку, подготовленную в соответствии с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Одна социально ориентированная некоммерческая организация может подать только одну заявку.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5.4. В течение срока приема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уполномоченный орган организует консультирование по вопросам подготовки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5.5. Заявка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представляется в уполномоченный орган (специализированную организацию) непосредственно или направляется по почте.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При приеме заявки на участие в конкурсе работник уполномоченного органа (специализированной организации) </w:t>
      </w:r>
      <w:proofErr w:type="gramStart"/>
      <w:r w:rsidRPr="005A682F">
        <w:rPr>
          <w:rFonts w:ascii="Times New Roman" w:hAnsi="Times New Roman" w:cs="Times New Roman"/>
          <w:sz w:val="28"/>
          <w:szCs w:val="28"/>
        </w:rPr>
        <w:t>регистрирует ее в журнале учета заявок на участие в конкурсе и выдает</w:t>
      </w:r>
      <w:proofErr w:type="gramEnd"/>
      <w:r w:rsidRPr="005A682F">
        <w:rPr>
          <w:rFonts w:ascii="Times New Roman" w:hAnsi="Times New Roman" w:cs="Times New Roman"/>
          <w:sz w:val="28"/>
          <w:szCs w:val="28"/>
        </w:rPr>
        <w:t xml:space="preserve"> заявителю расписку в получении заявки с указанием перечня принятых документов, даты ее получения и присвоенного регистрационного номера.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При поступлении в уполномоченный орган (специализированную организацию) заявки на участие в конкурсе, направленной по почте, она регистрируется в журнале учета заявок на участие в конкурсе, а расписка в получении заявки не </w:t>
      </w:r>
      <w:proofErr w:type="gramStart"/>
      <w:r w:rsidRPr="005A682F">
        <w:rPr>
          <w:rFonts w:ascii="Times New Roman" w:hAnsi="Times New Roman" w:cs="Times New Roman"/>
          <w:sz w:val="28"/>
          <w:szCs w:val="28"/>
        </w:rPr>
        <w:t>составляется и не выдается</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Заявка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поступившая в уполномоченный орган (специализированную организацию) после окончания срока приема заявок (в том числе по почте), не регистрируется и к участию в конкурсе не допускается.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5.6. Заявка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может быть отозвана до окончания срока приема заявок путем направления в уполномоченный орган (специализированную организацию)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Внесение изменений в заявку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дополнительная информация может быть представлена в состав заявки только по запросу уполномоченного органа (специализированной организации) или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5.7. Поданные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заявки проверяются уполномоченным органом (специализированной организацией) на соответствие требованиям,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xml:space="preserve">5.8. Заявитель, подавший заявку на участие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не допускается к участию в нем (не является участником конкурса), если: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заявитель не соответствует требованиям к участникам конкурса,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заявителем представлено более одной заявки;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представленная заявителем заявка не соответствует требованиям,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подготовленная заявителем заявка поступила в уполномоченный орган (специализированную организацию) после окончания срока приема заявок (в том числе по почте).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Не может являться основанием для отказа в </w:t>
      </w:r>
      <w:proofErr w:type="gramStart"/>
      <w:r w:rsidRPr="005A682F">
        <w:rPr>
          <w:rFonts w:ascii="Times New Roman" w:hAnsi="Times New Roman" w:cs="Times New Roman"/>
          <w:sz w:val="28"/>
          <w:szCs w:val="28"/>
        </w:rPr>
        <w:t>допуске</w:t>
      </w:r>
      <w:proofErr w:type="gramEnd"/>
      <w:r w:rsidRPr="005A682F">
        <w:rPr>
          <w:rFonts w:ascii="Times New Roman" w:hAnsi="Times New Roman" w:cs="Times New Roman"/>
          <w:sz w:val="28"/>
          <w:szCs w:val="28"/>
        </w:rPr>
        <w:t xml:space="preserve">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5.9. Список заявителей, не допущенных к участию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(за исключением заявителей, заявки которых поступили после окончания срока приема заявок), передается уполномоченным органом (специализированной организацией) для утверждения в конкурсную комиссию.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Конкурсная комиссия утверждает список заявителей, не допущенных к участию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или вносит в него изменения. Заявители, исключенные конкурсной комиссией из указанного списка, допускаются к участию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5.10. Заявки, представленные участниками конкурса, рассматриваются конкурсной комиссией по критериям,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5.11.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5.12. Итоги конкурса (список победителей конкурса с указанием размеров предоставляемых субсидий) размещаются на сайте уполномоченного органа в сети "Интернет" в срок не более пяти дней &lt;1&gt; со дня их утверждения.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4"/>
          <w:szCs w:val="24"/>
        </w:rPr>
      </w:pPr>
      <w:r w:rsidRPr="005A682F">
        <w:rPr>
          <w:rFonts w:ascii="Times New Roman" w:hAnsi="Times New Roman" w:cs="Times New Roman"/>
          <w:sz w:val="28"/>
          <w:szCs w:val="28"/>
        </w:rPr>
        <w:t xml:space="preserve">&lt;1&gt; </w:t>
      </w:r>
      <w:r w:rsidRPr="005A682F">
        <w:rPr>
          <w:rFonts w:ascii="Times New Roman" w:hAnsi="Times New Roman" w:cs="Times New Roman"/>
          <w:sz w:val="24"/>
          <w:szCs w:val="24"/>
        </w:rPr>
        <w:t>Рекомендуемый срок размещения информации по итогам конкурса - 5 дней.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5.13. Уполномоченный орган (специализированная организация) не </w:t>
      </w:r>
      <w:r w:rsidRPr="005A682F">
        <w:rPr>
          <w:rFonts w:ascii="Times New Roman" w:hAnsi="Times New Roman" w:cs="Times New Roman"/>
          <w:sz w:val="28"/>
          <w:szCs w:val="28"/>
        </w:rPr>
        <w:lastRenderedPageBreak/>
        <w:t xml:space="preserve">направляет уведомления заявителям, не допущенным к участию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и уведомления участникам конкурса о результатах рассмотрения поданных ими заявок.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5.14. Уполномоченный орган (специализированная организация) не возмещает заявителям, не допущенным к участию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участникам и победителям конкурса никаких расходов, связанных с подготовкой и подачей заявок на участие в конкурсе и участием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5.15. Информация об участниках конкурса, рейтинге поданных ими заявок и иная информация о проведении конкурса может размещаться на сайтах уполномоченного органа, специализированной организации в сети "Интернет", других сайтах в сети "Интернет" и в средствах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5.16.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Уведомление о прекращении проведения конкурса незамедлительно размещается на сайте уполномоченного органа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5.17. В случае полного отсутствия заявок или в случае принятия решения о несоответствии всех поступивших заявок перечню документов, установленному в пункте настоящим Положением, конкурс признается несостоявшимся, о чем оформляется соответствующий протокол конкурсной комиссии.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 xml:space="preserve">6. Условия участия в </w:t>
      </w:r>
      <w:proofErr w:type="gramStart"/>
      <w:r w:rsidRPr="005A682F">
        <w:rPr>
          <w:rFonts w:ascii="Times New Roman" w:hAnsi="Times New Roman" w:cs="Times New Roman"/>
          <w:sz w:val="28"/>
          <w:szCs w:val="28"/>
        </w:rPr>
        <w:t>конкурсе</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6.1. Для участия в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программ (проектов) на получение субсидий из бюджета соискатель представляет следующую конкурсную документацию: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заявление установленной формы на печатном и электронном носителях (</w:t>
      </w:r>
      <w:hyperlink w:anchor="P660"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 xml:space="preserve"> к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программу (проект) на печатном и электронном носителях по установленной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учредительных документов заявителя;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6.2. В конкурсной документации должны быть представлены расходы по реализации программы (проекта) с учетом того, что средства субсидии не могут быть использованы </w:t>
      </w:r>
      <w:proofErr w:type="gramStart"/>
      <w:r w:rsidRPr="005A682F">
        <w:rPr>
          <w:rFonts w:ascii="Times New Roman" w:hAnsi="Times New Roman" w:cs="Times New Roman"/>
          <w:sz w:val="28"/>
          <w:szCs w:val="28"/>
        </w:rPr>
        <w:t>на</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оказание материальной помощи, а также платных услуг населению;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митингов, демонстраций, пикетирования;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реализацию мероприятий, предполагающих извлечение прибыли.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6.3. Кроме документов, указанных в </w:t>
      </w:r>
      <w:proofErr w:type="gramStart"/>
      <w:r w:rsidRPr="005A682F">
        <w:rPr>
          <w:rFonts w:ascii="Times New Roman" w:hAnsi="Times New Roman" w:cs="Times New Roman"/>
          <w:sz w:val="28"/>
          <w:szCs w:val="28"/>
        </w:rPr>
        <w:t>пункте</w:t>
      </w:r>
      <w:proofErr w:type="gramEnd"/>
      <w:r w:rsidRPr="005A682F">
        <w:rPr>
          <w:rFonts w:ascii="Times New Roman" w:hAnsi="Times New Roman" w:cs="Times New Roman"/>
          <w:sz w:val="28"/>
          <w:szCs w:val="28"/>
        </w:rPr>
        <w:t xml:space="preserve"> 3.1 настоящего Положения, соискатель может представить дополнительные документы и материалы о деятельности организации, в том числе информацию о ранее реализованных </w:t>
      </w:r>
      <w:r w:rsidRPr="005A682F">
        <w:rPr>
          <w:rFonts w:ascii="Times New Roman" w:hAnsi="Times New Roman" w:cs="Times New Roman"/>
          <w:sz w:val="28"/>
          <w:szCs w:val="28"/>
        </w:rPr>
        <w:lastRenderedPageBreak/>
        <w:t>программы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7. Предоставление и использование субсидий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15" w:name="P604"/>
      <w:bookmarkEnd w:id="15"/>
      <w:r w:rsidRPr="005A682F">
        <w:rPr>
          <w:rFonts w:ascii="Times New Roman" w:hAnsi="Times New Roman" w:cs="Times New Roman"/>
          <w:sz w:val="28"/>
          <w:szCs w:val="28"/>
        </w:rPr>
        <w:t xml:space="preserve">7.1. Уполномоченный орган заключают с победителями конкурса договоры в течение __ календарных дней &lt;1&gt; с момента официального опубликования результатов конкурса по форме согласно </w:t>
      </w:r>
      <w:hyperlink w:anchor="P776" w:history="1">
        <w:r w:rsidRPr="005A682F">
          <w:rPr>
            <w:rFonts w:ascii="Times New Roman" w:hAnsi="Times New Roman" w:cs="Times New Roman"/>
            <w:color w:val="0000FF"/>
            <w:sz w:val="28"/>
            <w:szCs w:val="28"/>
          </w:rPr>
          <w:t>приложению 2</w:t>
        </w:r>
      </w:hyperlink>
      <w:r w:rsidRPr="005A682F">
        <w:rPr>
          <w:rFonts w:ascii="Times New Roman" w:hAnsi="Times New Roman" w:cs="Times New Roman"/>
          <w:sz w:val="28"/>
          <w:szCs w:val="28"/>
        </w:rPr>
        <w:t xml:space="preserve"> к настоящему Положению, в которых предусматриваются: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Рекомендуемый срок целесообразно выбрать из диапазона 25 - 35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условия, порядок и сроки предоставления субсидий, в том числе требования по обеспечению прозрачности деятельности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размеры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цели и сроки использования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и сроки предоставления отчетности об использовании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возврата субсидии в случае ее нецелевого использования или неиспользования в установленные сроки.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7.2. Если в течение установленного срока договор не заключен по вине получателя субсидии, то он теряет право на ее получение.</w:t>
      </w:r>
    </w:p>
    <w:p w:rsidR="00AE3034" w:rsidRPr="005A682F" w:rsidRDefault="00AE3034">
      <w:pPr>
        <w:pStyle w:val="ConsPlusNormal"/>
        <w:ind w:firstLine="540"/>
        <w:jc w:val="both"/>
        <w:rPr>
          <w:rFonts w:ascii="Times New Roman" w:hAnsi="Times New Roman" w:cs="Times New Roman"/>
          <w:sz w:val="28"/>
          <w:szCs w:val="28"/>
        </w:rPr>
      </w:pPr>
      <w:bookmarkStart w:id="16" w:name="P614"/>
      <w:bookmarkEnd w:id="16"/>
      <w:r w:rsidRPr="005A682F">
        <w:rPr>
          <w:rFonts w:ascii="Times New Roman" w:hAnsi="Times New Roman" w:cs="Times New Roman"/>
          <w:sz w:val="28"/>
          <w:szCs w:val="28"/>
        </w:rPr>
        <w:t>7.3. Условия предоставления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соответствие социально ориентированной некоммерческой организации требованиям к участникам конкурса,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включение социально ориентированной некоммерческой организации в список победителей конкурса, утвержденный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заключение социально ориентированной некоммерческой организации договора, указанного в </w:t>
      </w:r>
      <w:hyperlink w:anchor="P604" w:history="1">
        <w:r w:rsidRPr="005A682F">
          <w:rPr>
            <w:rFonts w:ascii="Times New Roman" w:hAnsi="Times New Roman" w:cs="Times New Roman"/>
            <w:color w:val="0000FF"/>
            <w:sz w:val="28"/>
            <w:szCs w:val="28"/>
          </w:rPr>
          <w:t>пункте 7.1</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обязательство социально ориентированной некоммерческой организации по финансированию программы (проекта), указанной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за счет средств из внебюджетных источников в размере не менее двадцати пяти процентов общей суммы расходов на реализацию программы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счет исполнения обязательства социально ориентированной некоммерческой организации по финансированию программы (проекта), указанной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7.4</w:t>
      </w:r>
      <w:proofErr w:type="gramStart"/>
      <w:r w:rsidRPr="005A682F">
        <w:rPr>
          <w:rFonts w:ascii="Times New Roman" w:hAnsi="Times New Roman" w:cs="Times New Roman"/>
          <w:sz w:val="28"/>
          <w:szCs w:val="28"/>
        </w:rPr>
        <w:t xml:space="preserve"> П</w:t>
      </w:r>
      <w:proofErr w:type="gramEnd"/>
      <w:r w:rsidRPr="005A682F">
        <w:rPr>
          <w:rFonts w:ascii="Times New Roman" w:hAnsi="Times New Roman" w:cs="Times New Roman"/>
          <w:sz w:val="28"/>
          <w:szCs w:val="28"/>
        </w:rPr>
        <w:t xml:space="preserve">ри соблюдении условий, предусмотренных </w:t>
      </w:r>
      <w:hyperlink w:anchor="P614" w:history="1">
        <w:r w:rsidRPr="005A682F">
          <w:rPr>
            <w:rFonts w:ascii="Times New Roman" w:hAnsi="Times New Roman" w:cs="Times New Roman"/>
            <w:color w:val="0000FF"/>
            <w:sz w:val="28"/>
            <w:szCs w:val="28"/>
          </w:rPr>
          <w:t>пунктом 7.3</w:t>
        </w:r>
      </w:hyperlink>
      <w:r w:rsidRPr="005A682F">
        <w:rPr>
          <w:rFonts w:ascii="Times New Roman" w:hAnsi="Times New Roman" w:cs="Times New Roman"/>
          <w:sz w:val="28"/>
          <w:szCs w:val="28"/>
        </w:rPr>
        <w:t xml:space="preserve"> настоящего Положения, субсидия перечисляется на банковские счета соответствующих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7.5. Предоставленные субсидии могут быть использованы только на цели, указанные в </w:t>
      </w:r>
      <w:hyperlink w:anchor="P532" w:history="1">
        <w:r w:rsidRPr="005A682F">
          <w:rPr>
            <w:rFonts w:ascii="Times New Roman" w:hAnsi="Times New Roman" w:cs="Times New Roman"/>
            <w:color w:val="0000FF"/>
            <w:sz w:val="28"/>
            <w:szCs w:val="28"/>
          </w:rPr>
          <w:t>пункте 4</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За счет предоставленных субсидий социально ориентированные некоммерческие организации вправе осуществлять в соответствии с программами (проектами), указанными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следующие расходы на свое содержание и ведение уставной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оплата труда;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оплата товаров, работ,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арендная плата;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уплата налогов, сборов, страховых взносов и иных обязательных платежей в бюджетную систему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прочие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 счет предоставленных субсидий социально ориентированным некоммерческим организациям запрещается осуществлять следующие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связанные с осуществлением предпринимательской деятельности и оказанием помощи 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расходы, связанные с осуществлением деятельности, напрямую не связанной с программами (проектами), указанными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поддержку политических партий и кампаний;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проведение митингов, демонстраций, пикетирований;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фундаментальные научные исследования;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приобретение алкогольных напитков и табачной продукции;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уплата штрафов.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7.6. Предоставленные субсидии должны быть использованы в сроки, предусмотренные договором о предоставлении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Сроки использования субсидий могут определяться в </w:t>
      </w:r>
      <w:proofErr w:type="gramStart"/>
      <w:r w:rsidRPr="005A682F">
        <w:rPr>
          <w:rFonts w:ascii="Times New Roman" w:hAnsi="Times New Roman" w:cs="Times New Roman"/>
          <w:sz w:val="28"/>
          <w:szCs w:val="28"/>
        </w:rPr>
        <w:t>договорах</w:t>
      </w:r>
      <w:proofErr w:type="gramEnd"/>
      <w:r w:rsidRPr="005A682F">
        <w:rPr>
          <w:rFonts w:ascii="Times New Roman" w:hAnsi="Times New Roman" w:cs="Times New Roman"/>
          <w:sz w:val="28"/>
          <w:szCs w:val="28"/>
        </w:rPr>
        <w:t xml:space="preserve"> о предоставлении субсидий в индивидуальном порядке с учетом сроков реализации программ (проектов), указанных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Сроки использования субсидий не ограничиваются финансовым годом, в </w:t>
      </w:r>
      <w:proofErr w:type="gramStart"/>
      <w:r w:rsidRPr="005A682F">
        <w:rPr>
          <w:rFonts w:ascii="Times New Roman" w:hAnsi="Times New Roman" w:cs="Times New Roman"/>
          <w:sz w:val="28"/>
          <w:szCs w:val="28"/>
        </w:rPr>
        <w:t>котором</w:t>
      </w:r>
      <w:proofErr w:type="gramEnd"/>
      <w:r w:rsidRPr="005A682F">
        <w:rPr>
          <w:rFonts w:ascii="Times New Roman" w:hAnsi="Times New Roman" w:cs="Times New Roman"/>
          <w:sz w:val="28"/>
          <w:szCs w:val="28"/>
        </w:rPr>
        <w:t xml:space="preserve"> предоставлены эти субсидии.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7.7. Получатели субсидий представляют в уполномоченный орган отчеты об использовании субсидий по форме, установленной уполномоченным органом, в сроки, предусмотренные договором о предоставлении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(проектов), указанных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7.8. Субсидии, использованные их получателями не по целевому назначению и (или) не использованные в сроки, предусмотренные договорами о предоставлении субсидий, подлежат возврату в бюджет субъекта Российской </w:t>
      </w:r>
      <w:r w:rsidRPr="005A682F">
        <w:rPr>
          <w:rFonts w:ascii="Times New Roman" w:hAnsi="Times New Roman" w:cs="Times New Roman"/>
          <w:sz w:val="28"/>
          <w:szCs w:val="28"/>
        </w:rPr>
        <w:lastRenderedPageBreak/>
        <w:t>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7.9.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целевым использованием субсидий осуществляют уполномоченный орган и главный распорядитель бюджетных средств.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8. Порядок определения объема субсидий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8.1. На основе баллов, полученных каждой отобранной программой (проектом) согласно методике, установленной в рамках проведения конкурса, формируется рейтинг программ (проектов) организаций, в </w:t>
      </w:r>
      <w:proofErr w:type="gramStart"/>
      <w:r w:rsidRPr="005A682F">
        <w:rPr>
          <w:rFonts w:ascii="Times New Roman" w:hAnsi="Times New Roman" w:cs="Times New Roman"/>
          <w:sz w:val="28"/>
          <w:szCs w:val="28"/>
        </w:rPr>
        <w:t>котором</w:t>
      </w:r>
      <w:proofErr w:type="gramEnd"/>
      <w:r w:rsidRPr="005A682F">
        <w:rPr>
          <w:rFonts w:ascii="Times New Roman" w:hAnsi="Times New Roman" w:cs="Times New Roman"/>
          <w:sz w:val="28"/>
          <w:szCs w:val="28"/>
        </w:rPr>
        <w:t xml:space="preserve"> организации, получившие большее количество баллов, получают более высокий рейтинг.</w:t>
      </w:r>
    </w:p>
    <w:p w:rsidR="00AE3034" w:rsidRPr="005A682F" w:rsidRDefault="00AE3034">
      <w:pPr>
        <w:pStyle w:val="ConsPlusNormal"/>
        <w:ind w:firstLine="540"/>
        <w:jc w:val="both"/>
        <w:rPr>
          <w:rFonts w:ascii="Times New Roman" w:hAnsi="Times New Roman" w:cs="Times New Roman"/>
          <w:sz w:val="28"/>
          <w:szCs w:val="28"/>
        </w:rPr>
      </w:pPr>
      <w:bookmarkStart w:id="17" w:name="P647"/>
      <w:bookmarkEnd w:id="17"/>
      <w:r w:rsidRPr="005A682F">
        <w:rPr>
          <w:rFonts w:ascii="Times New Roman" w:hAnsi="Times New Roman" w:cs="Times New Roman"/>
          <w:sz w:val="28"/>
          <w:szCs w:val="28"/>
        </w:rPr>
        <w:t>8.2. Средства выделяются первой в рейтинге организации, еще не участвующей в распределении, в объеме, необходимом для реализации программы (проекта) в соответствии с заявкой организации с учетом ограничений, установленных пунктом 1.3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bookmarkStart w:id="18" w:name="P648"/>
      <w:bookmarkEnd w:id="18"/>
      <w:r w:rsidRPr="005A682F">
        <w:rPr>
          <w:rFonts w:ascii="Times New Roman" w:hAnsi="Times New Roman" w:cs="Times New Roman"/>
          <w:sz w:val="28"/>
          <w:szCs w:val="28"/>
        </w:rPr>
        <w:t>8.3.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критерию обоснованности оценка программы (проекта) составляет менее 3 баллов, то члены комиссии вправе провести экономическую экспертизу, в том числе с привлечением экспертов, для оценки реального объема средств, с использованием которых предложенная программа (проект) может быть реализована. С учетом проведенной экспертизы программе (проекту) могут быть предусмотрены средства в меньшем объеме, чем это указано в заявке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8.4. После определения суммы средств на конкретную программу (проект) и наличия нераспределенного остатка средств, предназначенных на поддержку, и программ (проектов) в </w:t>
      </w:r>
      <w:proofErr w:type="gramStart"/>
      <w:r w:rsidRPr="005A682F">
        <w:rPr>
          <w:rFonts w:ascii="Times New Roman" w:hAnsi="Times New Roman" w:cs="Times New Roman"/>
          <w:sz w:val="28"/>
          <w:szCs w:val="28"/>
        </w:rPr>
        <w:t>рейтинге</w:t>
      </w:r>
      <w:proofErr w:type="gramEnd"/>
      <w:r w:rsidRPr="005A682F">
        <w:rPr>
          <w:rFonts w:ascii="Times New Roman" w:hAnsi="Times New Roman" w:cs="Times New Roman"/>
          <w:sz w:val="28"/>
          <w:szCs w:val="28"/>
        </w:rPr>
        <w:t xml:space="preserve"> выбирается следующая программа (проект) и определяется сумма в соответствии с </w:t>
      </w:r>
      <w:hyperlink w:anchor="P647" w:history="1">
        <w:r w:rsidRPr="005A682F">
          <w:rPr>
            <w:rFonts w:ascii="Times New Roman" w:hAnsi="Times New Roman" w:cs="Times New Roman"/>
            <w:color w:val="0000FF"/>
            <w:sz w:val="28"/>
            <w:szCs w:val="28"/>
          </w:rPr>
          <w:t>пунктами 8.2</w:t>
        </w:r>
      </w:hyperlink>
      <w:r w:rsidRPr="005A682F">
        <w:rPr>
          <w:rFonts w:ascii="Times New Roman" w:hAnsi="Times New Roman" w:cs="Times New Roman"/>
          <w:sz w:val="28"/>
          <w:szCs w:val="28"/>
        </w:rPr>
        <w:t xml:space="preserve"> и </w:t>
      </w:r>
      <w:hyperlink w:anchor="P648" w:history="1">
        <w:r w:rsidRPr="005A682F">
          <w:rPr>
            <w:rFonts w:ascii="Times New Roman" w:hAnsi="Times New Roman" w:cs="Times New Roman"/>
            <w:color w:val="0000FF"/>
            <w:sz w:val="28"/>
            <w:szCs w:val="28"/>
          </w:rPr>
          <w:t>8.3</w:t>
        </w:r>
      </w:hyperlink>
      <w:r w:rsidRPr="005A682F">
        <w:rPr>
          <w:rFonts w:ascii="Times New Roman" w:hAnsi="Times New Roman" w:cs="Times New Roman"/>
          <w:sz w:val="28"/>
          <w:szCs w:val="28"/>
        </w:rPr>
        <w:t>.</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rPr>
          <w:rFonts w:ascii="Times New Roman" w:hAnsi="Times New Roman" w:cs="Times New Roman"/>
          <w:sz w:val="28"/>
          <w:szCs w:val="28"/>
        </w:rPr>
        <w:sectPr w:rsidR="00AE3034" w:rsidRPr="005A682F" w:rsidSect="00AE3034">
          <w:headerReference w:type="default" r:id="rId64"/>
          <w:pgSz w:w="11906" w:h="16838"/>
          <w:pgMar w:top="851" w:right="851" w:bottom="851" w:left="1304" w:header="709" w:footer="709" w:gutter="0"/>
          <w:cols w:space="708"/>
          <w:titlePg/>
          <w:docGrid w:linePitch="36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Рекомендуемый образец</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rsidP="00193281">
      <w:pPr>
        <w:pStyle w:val="ConsPlusNonformat"/>
        <w:jc w:val="center"/>
        <w:rPr>
          <w:rFonts w:ascii="Times New Roman" w:hAnsi="Times New Roman" w:cs="Times New Roman"/>
          <w:sz w:val="28"/>
          <w:szCs w:val="28"/>
        </w:rPr>
      </w:pPr>
      <w:bookmarkStart w:id="19" w:name="P660"/>
      <w:bookmarkEnd w:id="19"/>
      <w:r w:rsidRPr="005A682F">
        <w:rPr>
          <w:rFonts w:ascii="Times New Roman" w:hAnsi="Times New Roman" w:cs="Times New Roman"/>
          <w:sz w:val="28"/>
          <w:szCs w:val="28"/>
        </w:rPr>
        <w:t>ЗАЯВЛЕНИЕ</w:t>
      </w:r>
    </w:p>
    <w:p w:rsidR="00AE3034" w:rsidRPr="005A682F" w:rsidRDefault="00AE3034" w:rsidP="00193281">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 xml:space="preserve">на участие в конкурсном отборе социально </w:t>
      </w:r>
      <w:proofErr w:type="gramStart"/>
      <w:r w:rsidRPr="005A682F">
        <w:rPr>
          <w:rFonts w:ascii="Times New Roman" w:hAnsi="Times New Roman" w:cs="Times New Roman"/>
          <w:sz w:val="28"/>
          <w:szCs w:val="28"/>
        </w:rPr>
        <w:t>ориентированных</w:t>
      </w:r>
      <w:proofErr w:type="gramEnd"/>
    </w:p>
    <w:p w:rsidR="00AE3034" w:rsidRPr="005A682F" w:rsidRDefault="00AE3034" w:rsidP="00193281">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 для предоставления субсидии</w:t>
      </w:r>
    </w:p>
    <w:p w:rsidR="00AE3034" w:rsidRPr="005A682F" w:rsidRDefault="00AE3034">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E3034" w:rsidRPr="005A682F">
        <w:tc>
          <w:tcPr>
            <w:tcW w:w="9638" w:type="dxa"/>
            <w:gridSpan w:val="2"/>
          </w:tcPr>
          <w:p w:rsidR="00AE3034" w:rsidRPr="005A682F" w:rsidRDefault="00AE3034">
            <w:pPr>
              <w:pStyle w:val="ConsPlusNormal"/>
              <w:jc w:val="both"/>
              <w:rPr>
                <w:rFonts w:ascii="Times New Roman" w:hAnsi="Times New Roman" w:cs="Times New Roman"/>
                <w:sz w:val="28"/>
                <w:szCs w:val="28"/>
              </w:rPr>
            </w:pPr>
          </w:p>
        </w:tc>
      </w:tr>
      <w:tr w:rsidR="00AE3034" w:rsidRPr="005A682F">
        <w:tblPrEx>
          <w:tblBorders>
            <w:left w:val="nil"/>
            <w:right w:val="nil"/>
          </w:tblBorders>
        </w:tblPrEx>
        <w:tc>
          <w:tcPr>
            <w:tcW w:w="9638" w:type="dxa"/>
            <w:gridSpan w:val="2"/>
            <w:tcBorders>
              <w:left w:val="nil"/>
              <w:right w:val="nil"/>
            </w:tcBorders>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(полное наименование некоммерческой организации)</w:t>
            </w: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Сокращенное наименование некоммерческой организации</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Организационно-правовая форма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EF25CD" w:rsidRDefault="00AE3034">
            <w:pPr>
              <w:pStyle w:val="ConsPlusNormal"/>
              <w:jc w:val="both"/>
              <w:rPr>
                <w:rFonts w:ascii="Times New Roman" w:hAnsi="Times New Roman" w:cs="Times New Roman"/>
                <w:sz w:val="28"/>
                <w:szCs w:val="28"/>
              </w:rPr>
            </w:pPr>
            <w:r w:rsidRPr="00EF25CD">
              <w:rPr>
                <w:rFonts w:ascii="Times New Roman" w:hAnsi="Times New Roman" w:cs="Times New Roman"/>
                <w:sz w:val="28"/>
                <w:szCs w:val="28"/>
              </w:rPr>
              <w:t>Дата регистрации (при создании до 1 июля 2002 года)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EF25CD" w:rsidRDefault="00AE3034">
            <w:pPr>
              <w:pStyle w:val="ConsPlusNormal"/>
              <w:jc w:val="both"/>
              <w:rPr>
                <w:rFonts w:ascii="Times New Roman" w:hAnsi="Times New Roman" w:cs="Times New Roman"/>
                <w:sz w:val="28"/>
                <w:szCs w:val="28"/>
              </w:rPr>
            </w:pPr>
            <w:r w:rsidRPr="00EF25CD">
              <w:rPr>
                <w:rFonts w:ascii="Times New Roman" w:hAnsi="Times New Roman" w:cs="Times New Roman"/>
                <w:sz w:val="28"/>
                <w:szCs w:val="28"/>
              </w:rPr>
              <w:t>Дата внесения записи о создании в Единый государственный реестр юридических лиц (при создании после 1 июля 2002 года)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Основной государственный регистрационный номер</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Код по общероссийскому классификатору продукции (ОКПО)</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w:t>
            </w:r>
            <w:proofErr w:type="gramStart"/>
            <w:r w:rsidRPr="005A682F">
              <w:rPr>
                <w:rFonts w:ascii="Times New Roman" w:hAnsi="Times New Roman" w:cs="Times New Roman"/>
                <w:sz w:val="28"/>
                <w:szCs w:val="28"/>
              </w:rPr>
              <w:t>д(</w:t>
            </w:r>
            <w:proofErr w:type="gramEnd"/>
            <w:r w:rsidRPr="005A682F">
              <w:rPr>
                <w:rFonts w:ascii="Times New Roman" w:hAnsi="Times New Roman" w:cs="Times New Roman"/>
                <w:sz w:val="28"/>
                <w:szCs w:val="28"/>
              </w:rPr>
              <w:t xml:space="preserve">ы) по общероссийскому классификатору внешнеэкономической деятельности </w:t>
            </w:r>
            <w:hyperlink r:id="rId65" w:history="1">
              <w:r w:rsidRPr="005A682F">
                <w:rPr>
                  <w:rFonts w:ascii="Times New Roman" w:hAnsi="Times New Roman" w:cs="Times New Roman"/>
                  <w:color w:val="0000FF"/>
                  <w:sz w:val="28"/>
                  <w:szCs w:val="28"/>
                </w:rPr>
                <w:t>(ОКВЭД</w:t>
              </w:r>
              <w:r w:rsidR="006717C5" w:rsidRPr="005A682F">
                <w:rPr>
                  <w:rFonts w:ascii="Times New Roman" w:hAnsi="Times New Roman" w:cs="Times New Roman"/>
                  <w:color w:val="0000FF"/>
                  <w:sz w:val="28"/>
                  <w:szCs w:val="28"/>
                </w:rPr>
                <w:t>2</w:t>
              </w:r>
              <w:r w:rsidRPr="005A682F">
                <w:rPr>
                  <w:rFonts w:ascii="Times New Roman" w:hAnsi="Times New Roman" w:cs="Times New Roman"/>
                  <w:color w:val="0000FF"/>
                  <w:sz w:val="28"/>
                  <w:szCs w:val="28"/>
                </w:rPr>
                <w:t>)</w:t>
              </w:r>
            </w:hyperlink>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Индивидуальный номер налогоплательщика (ИНН)</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Код причины постановки на учет (КПП)</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Номер расчетного счета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банка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lastRenderedPageBreak/>
              <w:t>Банковский идентификационный код (БИК)</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Номер корреспондентского счета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Адрес (место нахождения) постоянно действующего органа некоммерческой организации</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Почтовый адрес</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Телефон</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Сайт в сети Интернет</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Адрес электронной почты</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должности руководителя</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Фамилия, имя, отчество руководителя</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Численность работников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Численность добровольцев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Численность учредителей (участников, членов)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Общая сумма денежных средств, полученных некоммерческой организацией в </w:t>
            </w:r>
            <w:proofErr w:type="gramStart"/>
            <w:r w:rsidRPr="005A682F">
              <w:rPr>
                <w:rFonts w:ascii="Times New Roman" w:hAnsi="Times New Roman" w:cs="Times New Roman"/>
                <w:sz w:val="28"/>
                <w:szCs w:val="28"/>
              </w:rPr>
              <w:t>предыдущем</w:t>
            </w:r>
            <w:proofErr w:type="gramEnd"/>
            <w:r w:rsidRPr="005A682F">
              <w:rPr>
                <w:rFonts w:ascii="Times New Roman" w:hAnsi="Times New Roman" w:cs="Times New Roman"/>
                <w:sz w:val="28"/>
                <w:szCs w:val="28"/>
              </w:rPr>
              <w:t xml:space="preserve"> году, из них:</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взносы учредителей (участников, членов)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гранты и пожертвования юридических лиц</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пожертвования физических лиц</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доход от целевого капитала</w:t>
            </w:r>
          </w:p>
        </w:tc>
        <w:tc>
          <w:tcPr>
            <w:tcW w:w="4819"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AE3034" w:rsidRPr="005A682F" w:rsidTr="004E6317">
        <w:tc>
          <w:tcPr>
            <w:tcW w:w="9638" w:type="dxa"/>
            <w:tcBorders>
              <w:top w:val="single" w:sz="4" w:space="0" w:color="auto"/>
              <w:left w:val="single" w:sz="4" w:space="0" w:color="auto"/>
              <w:bottom w:val="single" w:sz="4" w:space="0" w:color="auto"/>
              <w:right w:val="single" w:sz="4" w:space="0" w:color="auto"/>
            </w:tcBorders>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lastRenderedPageBreak/>
              <w:t>Информация о видах деятельности, осуществляемых некоммерческой организацией</w:t>
            </w:r>
          </w:p>
        </w:tc>
      </w:tr>
      <w:tr w:rsidR="004E6317" w:rsidRPr="005A682F" w:rsidTr="004E6317">
        <w:tc>
          <w:tcPr>
            <w:tcW w:w="9638" w:type="dxa"/>
            <w:tcBorders>
              <w:top w:val="single" w:sz="4" w:space="0" w:color="auto"/>
              <w:left w:val="single" w:sz="4" w:space="0" w:color="auto"/>
              <w:bottom w:val="single" w:sz="4" w:space="0" w:color="auto"/>
              <w:right w:val="single" w:sz="4" w:space="0" w:color="auto"/>
            </w:tcBorders>
          </w:tcPr>
          <w:p w:rsidR="004E6317" w:rsidRPr="005A682F" w:rsidRDefault="004E6317" w:rsidP="004E6317">
            <w:pPr>
              <w:pStyle w:val="ConsPlusNormal"/>
              <w:outlineLvl w:val="3"/>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36"/>
        <w:gridCol w:w="3855"/>
      </w:tblGrid>
      <w:tr w:rsidR="00AE3034" w:rsidRPr="005A682F" w:rsidTr="004E6317">
        <w:tc>
          <w:tcPr>
            <w:tcW w:w="9660" w:type="dxa"/>
            <w:gridSpan w:val="3"/>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Информация о программе, представленной в составе заявки на участие в конкурсном отборе социально ориентированных некоммерческих организаций</w:t>
            </w:r>
          </w:p>
        </w:tc>
      </w:tr>
      <w:tr w:rsidR="00AE3034" w:rsidRPr="005A682F" w:rsidTr="004E6317">
        <w:tblPrEx>
          <w:tblBorders>
            <w:insideV w:val="nil"/>
          </w:tblBorders>
        </w:tblPrEx>
        <w:tc>
          <w:tcPr>
            <w:tcW w:w="3969" w:type="dxa"/>
            <w:tcBorders>
              <w:left w:val="single" w:sz="4" w:space="0" w:color="auto"/>
              <w:right w:val="single" w:sz="4" w:space="0" w:color="auto"/>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w:t>
            </w:r>
          </w:p>
        </w:tc>
        <w:tc>
          <w:tcPr>
            <w:tcW w:w="1836" w:type="dxa"/>
            <w:tcBorders>
              <w:left w:val="single" w:sz="4" w:space="0" w:color="auto"/>
            </w:tcBorders>
          </w:tcPr>
          <w:p w:rsidR="00AE3034" w:rsidRPr="005A682F" w:rsidRDefault="00AE3034">
            <w:pPr>
              <w:pStyle w:val="ConsPlusNormal"/>
              <w:jc w:val="both"/>
              <w:rPr>
                <w:rFonts w:ascii="Times New Roman" w:hAnsi="Times New Roman" w:cs="Times New Roman"/>
                <w:sz w:val="28"/>
                <w:szCs w:val="28"/>
              </w:rPr>
            </w:pPr>
          </w:p>
        </w:tc>
        <w:tc>
          <w:tcPr>
            <w:tcW w:w="3855" w:type="dxa"/>
            <w:tcBorders>
              <w:right w:val="single" w:sz="4" w:space="0" w:color="auto"/>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органа управления некоммерческой организации, утвердившего программу</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Дата утверждения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Сроки реализации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Сроки реализации мероприятий программы, для финансового обеспечения которых запрашивается субсидия</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Общая сумма планируемых расходов на реализацию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Запрашиваемый размер субсидии</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Предполагаемая сумма </w:t>
            </w:r>
            <w:proofErr w:type="spellStart"/>
            <w:r w:rsidRPr="005A682F">
              <w:rPr>
                <w:rFonts w:ascii="Times New Roman" w:hAnsi="Times New Roman" w:cs="Times New Roman"/>
                <w:sz w:val="28"/>
                <w:szCs w:val="28"/>
              </w:rPr>
              <w:t>софинансирования</w:t>
            </w:r>
            <w:proofErr w:type="spellEnd"/>
            <w:r w:rsidRPr="005A682F">
              <w:rPr>
                <w:rFonts w:ascii="Times New Roman" w:hAnsi="Times New Roman" w:cs="Times New Roman"/>
                <w:sz w:val="28"/>
                <w:szCs w:val="28"/>
              </w:rPr>
              <w:t xml:space="preserve">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AE3034" w:rsidRPr="005A682F" w:rsidTr="004E6317">
        <w:tc>
          <w:tcPr>
            <w:tcW w:w="9638" w:type="dxa"/>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Краткое описание мероприятий программы, для финансового обеспечения которых запрашивается субсидия</w:t>
            </w:r>
          </w:p>
        </w:tc>
      </w:tr>
      <w:tr w:rsidR="00AE3034" w:rsidRPr="005A682F" w:rsidTr="004E6317">
        <w:tc>
          <w:tcPr>
            <w:tcW w:w="9638"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4E6317" w:rsidRDefault="00AE3034">
      <w:pPr>
        <w:pStyle w:val="ConsPlusNonformat"/>
        <w:jc w:val="both"/>
        <w:rPr>
          <w:rFonts w:ascii="Times New Roman" w:hAnsi="Times New Roman" w:cs="Times New Roman"/>
          <w:sz w:val="26"/>
          <w:szCs w:val="26"/>
        </w:rPr>
      </w:pPr>
      <w:r w:rsidRPr="005A682F">
        <w:rPr>
          <w:rFonts w:ascii="Times New Roman" w:hAnsi="Times New Roman" w:cs="Times New Roman"/>
          <w:sz w:val="28"/>
          <w:szCs w:val="28"/>
        </w:rPr>
        <w:t xml:space="preserve">    </w:t>
      </w:r>
      <w:r w:rsidRPr="004E6317">
        <w:rPr>
          <w:rFonts w:ascii="Times New Roman" w:hAnsi="Times New Roman" w:cs="Times New Roman"/>
          <w:sz w:val="26"/>
          <w:szCs w:val="26"/>
        </w:rPr>
        <w:t>Достоверность  информации  (в  том  числе документов), представленной в</w:t>
      </w:r>
    </w:p>
    <w:p w:rsidR="00AE3034" w:rsidRPr="004E6317" w:rsidRDefault="00AE3034">
      <w:pPr>
        <w:pStyle w:val="ConsPlusNonformat"/>
        <w:jc w:val="both"/>
        <w:rPr>
          <w:rFonts w:ascii="Times New Roman" w:hAnsi="Times New Roman" w:cs="Times New Roman"/>
          <w:sz w:val="26"/>
          <w:szCs w:val="26"/>
        </w:rPr>
      </w:pPr>
      <w:proofErr w:type="gramStart"/>
      <w:r w:rsidRPr="004E6317">
        <w:rPr>
          <w:rFonts w:ascii="Times New Roman" w:hAnsi="Times New Roman" w:cs="Times New Roman"/>
          <w:sz w:val="26"/>
          <w:szCs w:val="26"/>
        </w:rPr>
        <w:t>составе</w:t>
      </w:r>
      <w:proofErr w:type="gramEnd"/>
      <w:r w:rsidRPr="004E6317">
        <w:rPr>
          <w:rFonts w:ascii="Times New Roman" w:hAnsi="Times New Roman" w:cs="Times New Roman"/>
          <w:sz w:val="26"/>
          <w:szCs w:val="26"/>
        </w:rPr>
        <w:t xml:space="preserve">  заявки  на  участие  в конкурсном отборе социально ориентированных</w:t>
      </w:r>
      <w:r w:rsidR="004E6317" w:rsidRPr="004E6317">
        <w:rPr>
          <w:rFonts w:ascii="Times New Roman" w:hAnsi="Times New Roman" w:cs="Times New Roman"/>
          <w:sz w:val="26"/>
          <w:szCs w:val="26"/>
        </w:rPr>
        <w:t xml:space="preserve"> </w:t>
      </w:r>
      <w:r w:rsidRPr="004E6317">
        <w:rPr>
          <w:rFonts w:ascii="Times New Roman" w:hAnsi="Times New Roman" w:cs="Times New Roman"/>
          <w:sz w:val="26"/>
          <w:szCs w:val="26"/>
        </w:rPr>
        <w:t>некоммерческих организаций для предоставления субсидии, подтверждаю.</w:t>
      </w:r>
    </w:p>
    <w:p w:rsidR="00AE3034" w:rsidRPr="004E6317" w:rsidRDefault="00AE3034">
      <w:pPr>
        <w:pStyle w:val="ConsPlusNonformat"/>
        <w:jc w:val="both"/>
        <w:rPr>
          <w:rFonts w:ascii="Times New Roman" w:hAnsi="Times New Roman" w:cs="Times New Roman"/>
          <w:sz w:val="26"/>
          <w:szCs w:val="26"/>
        </w:rPr>
      </w:pPr>
      <w:r w:rsidRPr="004E6317">
        <w:rPr>
          <w:rFonts w:ascii="Times New Roman" w:hAnsi="Times New Roman" w:cs="Times New Roman"/>
          <w:sz w:val="26"/>
          <w:szCs w:val="26"/>
        </w:rPr>
        <w:t xml:space="preserve">    С  условиями  конкурсного отбора и предоставления субсидии </w:t>
      </w:r>
      <w:proofErr w:type="gramStart"/>
      <w:r w:rsidRPr="004E6317">
        <w:rPr>
          <w:rFonts w:ascii="Times New Roman" w:hAnsi="Times New Roman" w:cs="Times New Roman"/>
          <w:sz w:val="26"/>
          <w:szCs w:val="26"/>
        </w:rPr>
        <w:t>ознакомлен</w:t>
      </w:r>
      <w:proofErr w:type="gramEnd"/>
      <w:r w:rsidRPr="004E6317">
        <w:rPr>
          <w:rFonts w:ascii="Times New Roman" w:hAnsi="Times New Roman" w:cs="Times New Roman"/>
          <w:sz w:val="26"/>
          <w:szCs w:val="26"/>
        </w:rPr>
        <w:t xml:space="preserve"> и</w:t>
      </w:r>
      <w:r w:rsidR="004E6317" w:rsidRPr="004E6317">
        <w:rPr>
          <w:rFonts w:ascii="Times New Roman" w:hAnsi="Times New Roman" w:cs="Times New Roman"/>
          <w:sz w:val="26"/>
          <w:szCs w:val="26"/>
        </w:rPr>
        <w:t xml:space="preserve"> </w:t>
      </w:r>
      <w:r w:rsidRPr="004E6317">
        <w:rPr>
          <w:rFonts w:ascii="Times New Roman" w:hAnsi="Times New Roman" w:cs="Times New Roman"/>
          <w:sz w:val="26"/>
          <w:szCs w:val="26"/>
        </w:rPr>
        <w:t>согласен.</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       __________      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 xml:space="preserve">(наименование должности          </w:t>
      </w:r>
      <w:r w:rsidR="004E6317">
        <w:rPr>
          <w:rFonts w:ascii="Times New Roman" w:hAnsi="Times New Roman" w:cs="Times New Roman"/>
          <w:sz w:val="28"/>
          <w:szCs w:val="28"/>
        </w:rPr>
        <w:t xml:space="preserve">         </w:t>
      </w:r>
      <w:r w:rsidRPr="005A682F">
        <w:rPr>
          <w:rFonts w:ascii="Times New Roman" w:hAnsi="Times New Roman" w:cs="Times New Roman"/>
          <w:sz w:val="28"/>
          <w:szCs w:val="28"/>
        </w:rPr>
        <w:t>(подпись)       (фамилия, инициалы)</w:t>
      </w:r>
      <w:proofErr w:type="gramEnd"/>
    </w:p>
    <w:p w:rsidR="004E6317"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руководителя </w:t>
      </w:r>
      <w:proofErr w:type="gramStart"/>
      <w:r w:rsidRPr="005A682F">
        <w:rPr>
          <w:rFonts w:ascii="Times New Roman" w:hAnsi="Times New Roman" w:cs="Times New Roman"/>
          <w:sz w:val="28"/>
          <w:szCs w:val="28"/>
        </w:rPr>
        <w:t>некоммерческой</w:t>
      </w:r>
      <w:proofErr w:type="gramEnd"/>
      <w:r w:rsidR="004E6317">
        <w:rPr>
          <w:rFonts w:ascii="Times New Roman" w:hAnsi="Times New Roman" w:cs="Times New Roman"/>
          <w:sz w:val="28"/>
          <w:szCs w:val="28"/>
        </w:rPr>
        <w:t xml:space="preserve"> </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организации)</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 __________ 20__ г.       М.П.</w:t>
      </w:r>
    </w:p>
    <w:p w:rsidR="00AE3034" w:rsidRPr="005A682F" w:rsidRDefault="00AE3034">
      <w:pPr>
        <w:rPr>
          <w:rFonts w:ascii="Times New Roman" w:hAnsi="Times New Roman" w:cs="Times New Roman"/>
          <w:sz w:val="28"/>
          <w:szCs w:val="28"/>
        </w:rPr>
        <w:sectPr w:rsidR="00AE3034" w:rsidRPr="005A682F" w:rsidSect="00193281">
          <w:pgSz w:w="11905" w:h="16838"/>
          <w:pgMar w:top="1276" w:right="851" w:bottom="1134" w:left="1701" w:header="851" w:footer="0" w:gutter="0"/>
          <w:cols w:space="72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0" w:name="P776"/>
      <w:bookmarkEnd w:id="20"/>
      <w:r w:rsidRPr="005A682F">
        <w:rPr>
          <w:rFonts w:ascii="Times New Roman" w:hAnsi="Times New Roman" w:cs="Times New Roman"/>
          <w:sz w:val="28"/>
          <w:szCs w:val="28"/>
        </w:rPr>
        <w:t>ДОГОВОР</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 предоставление субсидий из бюджета</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г. ________                                          "__" _________ 20__ г.</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Субъект Российской Федерации (муниципальное образование), в лице _____________________ (наименование органа власти субъекта Российской Федерации или муниципального образования), именуемый в дальнейшем "Уполномоченный орган", действующий на основании ____________________, с одной стороны,</w:t>
      </w:r>
      <w:r w:rsidR="008F1230">
        <w:rPr>
          <w:rFonts w:ascii="Times New Roman" w:hAnsi="Times New Roman" w:cs="Times New Roman"/>
          <w:sz w:val="28"/>
          <w:szCs w:val="28"/>
        </w:rPr>
        <w:t xml:space="preserve"> </w:t>
      </w:r>
      <w:r w:rsidRPr="005A682F">
        <w:rPr>
          <w:rFonts w:ascii="Times New Roman" w:hAnsi="Times New Roman" w:cs="Times New Roman"/>
          <w:sz w:val="28"/>
          <w:szCs w:val="28"/>
        </w:rPr>
        <w:t>и ____________________ (полное наименование организации), именуемое в дальнейшем "Получатель субсидии", в лице __________________ (Ф.И.О., должность руководителя организации), действующего на основании ___________________, с другой стороны, заключили настоящий Договор о нижеследующем.</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1. Предмет Договора</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Уполномоченный орган передает Получателю субсидии для целевого использования средства (далее - субсидия), а Получатель субсидии обязуется выполнить программу (проект) _______________________ в сроки и в порядке, которые определены настоящим Договором.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2. Состав субсидии</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2.1.  Размер  субсидии, предоставляемой Получателю субсидии, составляет</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 (________________________________________) рублей.</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(цифрами)                         (прописью)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2.2. Получатель субсидии использует предоставленные средства в соответствии со сметой расходов на реализацию программы (проекта), являющейся неотъемлемой частью настоящего Договора (далее - смета расходов) (</w:t>
      </w:r>
      <w:hyperlink w:anchor="P854"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 xml:space="preserve"> к настоящему Договору).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3. Права и обязанности сторон</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3.1. Уполномоченный орган имеет право: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3.1.1. Осуществлять текущий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ходом реализации мероприятий проекта (программы).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3.1.2. Требовать от Получателя субсидии представление отчетности, предусмотренной </w:t>
      </w:r>
      <w:hyperlink w:anchor="P815" w:history="1">
        <w:r w:rsidRPr="005A682F">
          <w:rPr>
            <w:rFonts w:ascii="Times New Roman" w:hAnsi="Times New Roman" w:cs="Times New Roman"/>
            <w:color w:val="0000FF"/>
            <w:sz w:val="28"/>
            <w:szCs w:val="28"/>
          </w:rPr>
          <w:t>разделом 4</w:t>
        </w:r>
      </w:hyperlink>
      <w:r w:rsidRPr="005A682F">
        <w:rPr>
          <w:rFonts w:ascii="Times New Roman" w:hAnsi="Times New Roman" w:cs="Times New Roman"/>
          <w:sz w:val="28"/>
          <w:szCs w:val="28"/>
        </w:rPr>
        <w:t xml:space="preserve">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3.2. Уполномоченный орган обязуется передать субсидию (финансовые </w:t>
      </w:r>
      <w:r w:rsidRPr="005A682F">
        <w:rPr>
          <w:rFonts w:ascii="Times New Roman" w:hAnsi="Times New Roman" w:cs="Times New Roman"/>
          <w:sz w:val="28"/>
          <w:szCs w:val="28"/>
        </w:rPr>
        <w:lastRenderedPageBreak/>
        <w:t>средства) Получателю субсидии в полном объеме путем перечисления всей суммы на счет Получателя субсидии, указанный в настоящем Договоре, в течение 10 банковских дней со дня подписания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 Получатель субсидии имеет право: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3.3.1. Перераспределять средства между мероприятиями, направленными на реализацию проекта (программы), в </w:t>
      </w:r>
      <w:proofErr w:type="gramStart"/>
      <w:r w:rsidRPr="005A682F">
        <w:rPr>
          <w:rFonts w:ascii="Times New Roman" w:hAnsi="Times New Roman" w:cs="Times New Roman"/>
          <w:sz w:val="28"/>
          <w:szCs w:val="28"/>
        </w:rPr>
        <w:t>пределах</w:t>
      </w:r>
      <w:proofErr w:type="gramEnd"/>
      <w:r w:rsidRPr="005A682F">
        <w:rPr>
          <w:rFonts w:ascii="Times New Roman" w:hAnsi="Times New Roman" w:cs="Times New Roman"/>
          <w:sz w:val="28"/>
          <w:szCs w:val="28"/>
        </w:rPr>
        <w:t xml:space="preserve"> объема предоставленных Уполномоченным органом средств.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3.3.2. В пределах сметы расходов привлекать третьих лиц к выполнению работ (оказанию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3.4. Получатель субсидии обязан: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3.4.1. Принять субсидию (финансовые средства) для реализации программы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3.4.2. Использовать финансовые средства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предметом и условиями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3.4.3. Представить отчетность, предусмотренную </w:t>
      </w:r>
      <w:hyperlink w:anchor="P815" w:history="1">
        <w:r w:rsidRPr="005A682F">
          <w:rPr>
            <w:rFonts w:ascii="Times New Roman" w:hAnsi="Times New Roman" w:cs="Times New Roman"/>
            <w:color w:val="0000FF"/>
            <w:sz w:val="28"/>
            <w:szCs w:val="28"/>
          </w:rPr>
          <w:t>разделом 4</w:t>
        </w:r>
      </w:hyperlink>
      <w:r w:rsidRPr="005A682F">
        <w:rPr>
          <w:rFonts w:ascii="Times New Roman" w:hAnsi="Times New Roman" w:cs="Times New Roman"/>
          <w:sz w:val="28"/>
          <w:szCs w:val="28"/>
        </w:rPr>
        <w:t xml:space="preserve">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3.4.4. Перечислить в бюджет неиспользованные и (или) использованные не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предметом и (или) условиями настоящего Договора финансовые средства в течение 5 дней с момента принятия Уполномоченного органа отчета, предусмотренного </w:t>
      </w:r>
      <w:hyperlink w:anchor="P817" w:history="1">
        <w:r w:rsidRPr="005A682F">
          <w:rPr>
            <w:rFonts w:ascii="Times New Roman" w:hAnsi="Times New Roman" w:cs="Times New Roman"/>
            <w:color w:val="0000FF"/>
            <w:sz w:val="28"/>
            <w:szCs w:val="28"/>
          </w:rPr>
          <w:t>пунктом 4.1</w:t>
        </w:r>
      </w:hyperlink>
      <w:r w:rsidRPr="005A682F">
        <w:rPr>
          <w:rFonts w:ascii="Times New Roman" w:hAnsi="Times New Roman" w:cs="Times New Roman"/>
          <w:sz w:val="28"/>
          <w:szCs w:val="28"/>
        </w:rPr>
        <w:t xml:space="preserve">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3.4.5. Обеспечить наличие в сети "Интернет" сведений согласно </w:t>
      </w:r>
      <w:hyperlink w:anchor="P854" w:history="1">
        <w:r w:rsidRPr="005A682F">
          <w:rPr>
            <w:rFonts w:ascii="Times New Roman" w:hAnsi="Times New Roman" w:cs="Times New Roman"/>
            <w:color w:val="0000FF"/>
            <w:sz w:val="28"/>
            <w:szCs w:val="28"/>
          </w:rPr>
          <w:t>приложению 3</w:t>
        </w:r>
      </w:hyperlink>
      <w:r w:rsidRPr="005A682F">
        <w:rPr>
          <w:rFonts w:ascii="Times New Roman" w:hAnsi="Times New Roman" w:cs="Times New Roman"/>
          <w:sz w:val="28"/>
          <w:szCs w:val="28"/>
        </w:rPr>
        <w:t xml:space="preserve"> к настоящему договору.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bookmarkStart w:id="21" w:name="P815"/>
      <w:bookmarkEnd w:id="21"/>
      <w:r w:rsidRPr="005A682F">
        <w:rPr>
          <w:rFonts w:ascii="Times New Roman" w:hAnsi="Times New Roman" w:cs="Times New Roman"/>
          <w:sz w:val="28"/>
          <w:szCs w:val="28"/>
        </w:rPr>
        <w:t>4. Отчетность и контроль</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22" w:name="P817"/>
      <w:bookmarkEnd w:id="22"/>
      <w:r w:rsidRPr="005A682F">
        <w:rPr>
          <w:rFonts w:ascii="Times New Roman" w:hAnsi="Times New Roman" w:cs="Times New Roman"/>
          <w:sz w:val="28"/>
          <w:szCs w:val="28"/>
        </w:rPr>
        <w:t xml:space="preserve">4.1. Настоящим Договором устанавливается финансовый отчет о реализации проекта по форме согласно </w:t>
      </w:r>
      <w:hyperlink w:anchor="P854" w:history="1">
        <w:r w:rsidRPr="005A682F">
          <w:rPr>
            <w:rFonts w:ascii="Times New Roman" w:hAnsi="Times New Roman" w:cs="Times New Roman"/>
            <w:color w:val="0000FF"/>
            <w:sz w:val="28"/>
            <w:szCs w:val="28"/>
          </w:rPr>
          <w:t>приложение 2</w:t>
        </w:r>
      </w:hyperlink>
      <w:r w:rsidRPr="005A682F">
        <w:rPr>
          <w:rFonts w:ascii="Times New Roman" w:hAnsi="Times New Roman" w:cs="Times New Roman"/>
          <w:sz w:val="28"/>
          <w:szCs w:val="28"/>
        </w:rPr>
        <w:t xml:space="preserve"> к настоящему Договору.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4.2. Отчетность, предусмотренная </w:t>
      </w:r>
      <w:hyperlink w:anchor="P817" w:history="1">
        <w:r w:rsidRPr="005A682F">
          <w:rPr>
            <w:rFonts w:ascii="Times New Roman" w:hAnsi="Times New Roman" w:cs="Times New Roman"/>
            <w:color w:val="0000FF"/>
            <w:sz w:val="28"/>
            <w:szCs w:val="28"/>
          </w:rPr>
          <w:t>пунктом 4.1</w:t>
        </w:r>
      </w:hyperlink>
      <w:r w:rsidRPr="005A682F">
        <w:rPr>
          <w:rFonts w:ascii="Times New Roman" w:hAnsi="Times New Roman" w:cs="Times New Roman"/>
          <w:sz w:val="28"/>
          <w:szCs w:val="28"/>
        </w:rPr>
        <w:t xml:space="preserve"> настоящего Договора, представляется Получателем субсидии не позднее, чем за 5 дней до окончания срока действия настоящего Договора.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5. Ответственность сторон</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 административным и гражданским законодательством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5.2. 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Форс-мажорные обстоятельства должны быть документально подтверждены.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lastRenderedPageBreak/>
        <w:t>6. Срок действия Договора</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6.1. Настоящий Договор </w:t>
      </w:r>
      <w:proofErr w:type="gramStart"/>
      <w:r w:rsidRPr="005A682F">
        <w:rPr>
          <w:rFonts w:ascii="Times New Roman" w:hAnsi="Times New Roman" w:cs="Times New Roman"/>
          <w:sz w:val="28"/>
          <w:szCs w:val="28"/>
        </w:rPr>
        <w:t>вступает в силу с момента его подписания обеими сторонами и действует</w:t>
      </w:r>
      <w:proofErr w:type="gramEnd"/>
      <w:r w:rsidRPr="005A682F">
        <w:rPr>
          <w:rFonts w:ascii="Times New Roman" w:hAnsi="Times New Roman" w:cs="Times New Roman"/>
          <w:sz w:val="28"/>
          <w:szCs w:val="28"/>
        </w:rPr>
        <w:t xml:space="preserve"> до полного исполнения ими своих обязательств по настоящему Договору.</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7. Порядок изменения и расторжения настоящего Договора</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7.1. Изменения к настоящему Договору вступают в силу после подписания их обеими сторонами.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7.2. Получатель субсидии вправе в одностороннем порядке расторгнуть настоящий Договор, предупредив об этом Уполномоченный орган не менее чем за две недели.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7.3. При досрочном расторжении настоящего Договора сумма субсидии подлежит возврату в бюджет в течение 10 дней со дня расторжения настоящего Договора.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8. Заключительные положения</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8.1. Стороны обязуются принимать все меры для разрешения спорных вопросов, возникающих в </w:t>
      </w:r>
      <w:proofErr w:type="gramStart"/>
      <w:r w:rsidRPr="005A682F">
        <w:rPr>
          <w:rFonts w:ascii="Times New Roman" w:hAnsi="Times New Roman" w:cs="Times New Roman"/>
          <w:sz w:val="28"/>
          <w:szCs w:val="28"/>
        </w:rPr>
        <w:t>процессе</w:t>
      </w:r>
      <w:proofErr w:type="gramEnd"/>
      <w:r w:rsidRPr="005A682F">
        <w:rPr>
          <w:rFonts w:ascii="Times New Roman" w:hAnsi="Times New Roman" w:cs="Times New Roman"/>
          <w:sz w:val="28"/>
          <w:szCs w:val="28"/>
        </w:rPr>
        <w:t xml:space="preserve"> исполнения настоящего Договора, путем переговоров.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8.2. В случае невозможности достижения соглашения путем переговоров споры рассматриваются в установленном действующим законодательством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8.3. Лица, подписавшие Договор, обладают соответствующими полномочиями и несут ответственность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действующим законодательством.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8.4. Настоящий Договор </w:t>
      </w:r>
      <w:proofErr w:type="gramStart"/>
      <w:r w:rsidRPr="005A682F">
        <w:rPr>
          <w:rFonts w:ascii="Times New Roman" w:hAnsi="Times New Roman" w:cs="Times New Roman"/>
          <w:sz w:val="28"/>
          <w:szCs w:val="28"/>
        </w:rPr>
        <w:t>составлен и подписан</w:t>
      </w:r>
      <w:proofErr w:type="gramEnd"/>
      <w:r w:rsidRPr="005A682F">
        <w:rPr>
          <w:rFonts w:ascii="Times New Roman" w:hAnsi="Times New Roman" w:cs="Times New Roman"/>
          <w:sz w:val="28"/>
          <w:szCs w:val="28"/>
        </w:rPr>
        <w:t xml:space="preserve"> в двух экземплярах, имеющих одинаковую юридическую силу.</w:t>
      </w:r>
    </w:p>
    <w:p w:rsidR="00AE3034" w:rsidRPr="005A682F" w:rsidRDefault="00AE3034">
      <w:pPr>
        <w:rPr>
          <w:rFonts w:ascii="Times New Roman" w:hAnsi="Times New Roman" w:cs="Times New Roman"/>
          <w:sz w:val="28"/>
          <w:szCs w:val="28"/>
        </w:rPr>
        <w:sectPr w:rsidR="00AE3034" w:rsidRPr="005A682F" w:rsidSect="006C458D">
          <w:pgSz w:w="11905" w:h="16838"/>
          <w:pgMar w:top="1381" w:right="850" w:bottom="1134" w:left="1701" w:header="709" w:footer="0" w:gutter="0"/>
          <w:cols w:space="720"/>
        </w:sect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lastRenderedPageBreak/>
        <w:t>9. Адреса и реквизиты сторон</w:t>
      </w:r>
    </w:p>
    <w:p w:rsidR="00AE3034" w:rsidRPr="005A682F" w:rsidRDefault="00AE3034">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669"/>
      </w:tblGrid>
      <w:tr w:rsidR="00AE3034" w:rsidRPr="005A682F">
        <w:tc>
          <w:tcPr>
            <w:tcW w:w="5669"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Уполномоченный орган</w:t>
            </w:r>
          </w:p>
        </w:tc>
        <w:tc>
          <w:tcPr>
            <w:tcW w:w="5669"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Получатель субсидии</w:t>
            </w: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3"/>
        <w:rPr>
          <w:rFonts w:ascii="Times New Roman" w:hAnsi="Times New Roman" w:cs="Times New Roman"/>
          <w:sz w:val="28"/>
          <w:szCs w:val="28"/>
        </w:rPr>
      </w:pPr>
      <w:r w:rsidRPr="005A682F">
        <w:rPr>
          <w:rFonts w:ascii="Times New Roman" w:hAnsi="Times New Roman" w:cs="Times New Roman"/>
          <w:sz w:val="28"/>
          <w:szCs w:val="28"/>
        </w:rPr>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Договору</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3" w:name="P854"/>
      <w:bookmarkEnd w:id="23"/>
      <w:r w:rsidRPr="005A682F">
        <w:rPr>
          <w:rFonts w:ascii="Times New Roman" w:hAnsi="Times New Roman" w:cs="Times New Roman"/>
          <w:sz w:val="28"/>
          <w:szCs w:val="28"/>
        </w:rPr>
        <w:t>СМЕТА НА РЕАЛИЗАЦИЮ ПРОГРАММЫ (ПРОЕКТА)</w:t>
      </w:r>
    </w:p>
    <w:p w:rsidR="00AE3034" w:rsidRPr="005A682F" w:rsidRDefault="00AE3034">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268"/>
        <w:gridCol w:w="2551"/>
      </w:tblGrid>
      <w:tr w:rsidR="00AE3034" w:rsidRPr="005A682F">
        <w:tc>
          <w:tcPr>
            <w:tcW w:w="680" w:type="dxa"/>
            <w:vMerge w:val="restart"/>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3969" w:type="dxa"/>
            <w:vMerge w:val="restart"/>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Направления расходования средств</w:t>
            </w:r>
          </w:p>
        </w:tc>
        <w:tc>
          <w:tcPr>
            <w:tcW w:w="4819" w:type="dxa"/>
            <w:gridSpan w:val="2"/>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Финансирование (тыс. руб.)</w:t>
            </w:r>
          </w:p>
        </w:tc>
      </w:tr>
      <w:tr w:rsidR="00AE3034" w:rsidRPr="005A682F">
        <w:tc>
          <w:tcPr>
            <w:tcW w:w="680" w:type="dxa"/>
            <w:vMerge/>
          </w:tcPr>
          <w:p w:rsidR="00AE3034" w:rsidRPr="005A682F" w:rsidRDefault="00AE3034">
            <w:pPr>
              <w:rPr>
                <w:rFonts w:ascii="Times New Roman" w:hAnsi="Times New Roman" w:cs="Times New Roman"/>
                <w:sz w:val="28"/>
                <w:szCs w:val="28"/>
              </w:rPr>
            </w:pPr>
          </w:p>
        </w:tc>
        <w:tc>
          <w:tcPr>
            <w:tcW w:w="3969" w:type="dxa"/>
            <w:vMerge/>
          </w:tcPr>
          <w:p w:rsidR="00AE3034" w:rsidRPr="005A682F" w:rsidRDefault="00AE3034">
            <w:pPr>
              <w:rPr>
                <w:rFonts w:ascii="Times New Roman" w:hAnsi="Times New Roman" w:cs="Times New Roman"/>
                <w:sz w:val="28"/>
                <w:szCs w:val="28"/>
              </w:rPr>
            </w:pPr>
          </w:p>
        </w:tc>
        <w:tc>
          <w:tcPr>
            <w:tcW w:w="226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за счет субсидии</w:t>
            </w:r>
          </w:p>
        </w:tc>
        <w:tc>
          <w:tcPr>
            <w:tcW w:w="255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за счет собственных средств</w:t>
            </w: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p>
        </w:tc>
        <w:tc>
          <w:tcPr>
            <w:tcW w:w="3969" w:type="dxa"/>
          </w:tcPr>
          <w:p w:rsidR="00AE3034" w:rsidRPr="005A682F" w:rsidRDefault="00AE3034">
            <w:pPr>
              <w:pStyle w:val="ConsPlusNormal"/>
              <w:jc w:val="center"/>
              <w:rPr>
                <w:rFonts w:ascii="Times New Roman" w:hAnsi="Times New Roman" w:cs="Times New Roman"/>
                <w:sz w:val="28"/>
                <w:szCs w:val="28"/>
              </w:rPr>
            </w:pPr>
          </w:p>
        </w:tc>
        <w:tc>
          <w:tcPr>
            <w:tcW w:w="2268" w:type="dxa"/>
          </w:tcPr>
          <w:p w:rsidR="00AE3034" w:rsidRPr="005A682F" w:rsidRDefault="00AE3034">
            <w:pPr>
              <w:pStyle w:val="ConsPlusNormal"/>
              <w:jc w:val="center"/>
              <w:rPr>
                <w:rFonts w:ascii="Times New Roman" w:hAnsi="Times New Roman" w:cs="Times New Roman"/>
                <w:sz w:val="28"/>
                <w:szCs w:val="28"/>
              </w:rPr>
            </w:pPr>
          </w:p>
        </w:tc>
        <w:tc>
          <w:tcPr>
            <w:tcW w:w="255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4649" w:type="dxa"/>
            <w:gridSpan w:val="2"/>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ИТОГО</w:t>
            </w:r>
          </w:p>
        </w:tc>
        <w:tc>
          <w:tcPr>
            <w:tcW w:w="2268" w:type="dxa"/>
          </w:tcPr>
          <w:p w:rsidR="00AE3034" w:rsidRPr="005A682F" w:rsidRDefault="00AE3034">
            <w:pPr>
              <w:pStyle w:val="ConsPlusNormal"/>
              <w:jc w:val="both"/>
              <w:rPr>
                <w:rFonts w:ascii="Times New Roman" w:hAnsi="Times New Roman" w:cs="Times New Roman"/>
                <w:sz w:val="28"/>
                <w:szCs w:val="28"/>
              </w:rPr>
            </w:pPr>
          </w:p>
        </w:tc>
        <w:tc>
          <w:tcPr>
            <w:tcW w:w="2551"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right"/>
        <w:outlineLvl w:val="3"/>
        <w:rPr>
          <w:rFonts w:ascii="Times New Roman" w:hAnsi="Times New Roman" w:cs="Times New Roman"/>
          <w:sz w:val="28"/>
          <w:szCs w:val="28"/>
        </w:rPr>
      </w:pPr>
      <w:r w:rsidRPr="005A682F">
        <w:rPr>
          <w:rFonts w:ascii="Times New Roman" w:hAnsi="Times New Roman" w:cs="Times New Roman"/>
          <w:sz w:val="28"/>
          <w:szCs w:val="28"/>
        </w:rPr>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Договору</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(форма)</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ФИНАНСОВЫЙ ОТЧЕТ О РЕАЛИЗАЦИИ ПРОЕКТА (ПРОГРАММЫ)</w:t>
      </w:r>
    </w:p>
    <w:p w:rsidR="00AE3034" w:rsidRPr="005A682F" w:rsidRDefault="00AE3034">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438"/>
        <w:gridCol w:w="2438"/>
      </w:tblGrid>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Направления расходования средств</w:t>
            </w:r>
          </w:p>
        </w:tc>
        <w:tc>
          <w:tcPr>
            <w:tcW w:w="243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Объем средств по смете (тыс. руб.)</w:t>
            </w:r>
          </w:p>
        </w:tc>
        <w:tc>
          <w:tcPr>
            <w:tcW w:w="243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Фактические расходы (тыс. руб.)</w:t>
            </w: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p>
        </w:tc>
        <w:tc>
          <w:tcPr>
            <w:tcW w:w="3969"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4649" w:type="dxa"/>
            <w:gridSpan w:val="2"/>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ИТОГО</w:t>
            </w:r>
          </w:p>
        </w:tc>
        <w:tc>
          <w:tcPr>
            <w:tcW w:w="2438" w:type="dxa"/>
          </w:tcPr>
          <w:p w:rsidR="00AE3034" w:rsidRPr="005A682F" w:rsidRDefault="00AE3034">
            <w:pPr>
              <w:pStyle w:val="ConsPlusNormal"/>
              <w:rPr>
                <w:rFonts w:ascii="Times New Roman" w:hAnsi="Times New Roman" w:cs="Times New Roman"/>
                <w:sz w:val="28"/>
                <w:szCs w:val="28"/>
              </w:rPr>
            </w:pPr>
          </w:p>
        </w:tc>
        <w:tc>
          <w:tcPr>
            <w:tcW w:w="2438"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rPr>
          <w:rFonts w:ascii="Times New Roman" w:hAnsi="Times New Roman" w:cs="Times New Roman"/>
          <w:sz w:val="28"/>
          <w:szCs w:val="28"/>
        </w:rPr>
        <w:sectPr w:rsidR="00AE3034" w:rsidRPr="005A682F" w:rsidSect="006C458D">
          <w:pgSz w:w="11905" w:h="16838"/>
          <w:pgMar w:top="1948" w:right="851" w:bottom="1134" w:left="1701" w:header="709" w:footer="0" w:gutter="0"/>
          <w:cols w:space="720"/>
        </w:sectPr>
      </w:pPr>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 г. N 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4" w:name="P900"/>
      <w:bookmarkEnd w:id="24"/>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КОНКУРСНОЙ КОМИССИИ ПО ОТБОРУ ПРОЕКТОВ (ПРОГРАММ)</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2 (если состав конкурсной комиссии не определен):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Состав конкурсной комиссии формируется из представителей органов государственной власти субъекта Российской Федерации (или местной администрации), общественной палаты ____________________ (наименование субъекта Российской Федерации) (аналогичного органа в муниципальном образовании), коммерческих организаций, осуществляющих благотворительную деятельность, некоммерческих организаций, средств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r:id="rId66"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должно быть нечетным и составлять не менее __ человек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Рекомендуемое число 9 - 11 человек.</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Изменения в состав конкурсной комиссии вносятся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Далее общие для Варианта 1 и Варианта 2 положения (с применением соответствующей нумерации):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2.1. Председатель комиссии организует работу комиссии, распределяет обязанности между заместителем, секретарем и членами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2.2. Заместитель председателя комиссии исполняет обязанности председателя в период его отсутствия.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2.3. Секретарь комиссии оповещает членов комиссии о времени и месте заседания комиссии, ведет протоколы заседаний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Деятельность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xml:space="preserve">3.1. Члены комиссии </w:t>
      </w:r>
      <w:proofErr w:type="gramStart"/>
      <w:r w:rsidRPr="005A682F">
        <w:rPr>
          <w:rFonts w:ascii="Times New Roman" w:hAnsi="Times New Roman" w:cs="Times New Roman"/>
          <w:sz w:val="28"/>
          <w:szCs w:val="28"/>
        </w:rPr>
        <w:t>работают на общественных началах и принимают</w:t>
      </w:r>
      <w:proofErr w:type="gramEnd"/>
      <w:r w:rsidRPr="005A682F">
        <w:rPr>
          <w:rFonts w:ascii="Times New Roman" w:hAnsi="Times New Roman" w:cs="Times New Roman"/>
          <w:sz w:val="28"/>
          <w:szCs w:val="28"/>
        </w:rPr>
        <w:t xml:space="preserve"> личное участие в ее работе.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3.2. Формой работы комиссии является ее заседание.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w:t>
      </w:r>
      <w:proofErr w:type="gramStart"/>
      <w:r w:rsidRPr="005A682F">
        <w:rPr>
          <w:rFonts w:ascii="Times New Roman" w:hAnsi="Times New Roman" w:cs="Times New Roman"/>
          <w:sz w:val="28"/>
          <w:szCs w:val="28"/>
        </w:rPr>
        <w:t>обладают правом совещательного голоса и не участвуют</w:t>
      </w:r>
      <w:proofErr w:type="gramEnd"/>
      <w:r w:rsidRPr="005A682F">
        <w:rPr>
          <w:rFonts w:ascii="Times New Roman" w:hAnsi="Times New Roman" w:cs="Times New Roman"/>
          <w:sz w:val="28"/>
          <w:szCs w:val="28"/>
        </w:rPr>
        <w:t xml:space="preserve"> в оценивании программ (проектов).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3.4. Заседание конкурсной комиссии является правомочным, если на нем присутствует большинство от общего числа членов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3.5. Каждый член конкурсной комиссии обладает одним голосом. Член конкурсной комиссии не вправе передавать право голоса другому лицу.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3.6.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Рассмотрение и оценка программ (проектов), иных предоставленных документов включает в себя: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4.1. Рассмотрение программ (проектов), которое осуществляется в два этапа: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4.1.1. Предварительное рассмотрение программ (проектов) членами комиссии, в </w:t>
      </w:r>
      <w:proofErr w:type="gramStart"/>
      <w:r w:rsidRPr="005A682F">
        <w:rPr>
          <w:rFonts w:ascii="Times New Roman" w:hAnsi="Times New Roman" w:cs="Times New Roman"/>
          <w:sz w:val="28"/>
          <w:szCs w:val="28"/>
        </w:rPr>
        <w:t>ходе</w:t>
      </w:r>
      <w:proofErr w:type="gramEnd"/>
      <w:r w:rsidRPr="005A682F">
        <w:rPr>
          <w:rFonts w:ascii="Times New Roman" w:hAnsi="Times New Roman" w:cs="Times New Roman"/>
          <w:sz w:val="28"/>
          <w:szCs w:val="28"/>
        </w:rPr>
        <w:t xml:space="preserve"> которого каждый член комиссии оценивает по 6-балльной шкале представленные программы (проекты) и заполняет оценочную ведомость (</w:t>
      </w:r>
      <w:hyperlink w:anchor="P952"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 xml:space="preserve"> к настоящему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основании оценочных ведомостей членов комиссии по каждой рассматриваемой программе (проекту) секретарь заполняет итоговую ведомость (</w:t>
      </w:r>
      <w:hyperlink w:anchor="P1005" w:history="1">
        <w:r w:rsidRPr="005A682F">
          <w:rPr>
            <w:rFonts w:ascii="Times New Roman" w:hAnsi="Times New Roman" w:cs="Times New Roman"/>
            <w:color w:val="0000FF"/>
            <w:sz w:val="28"/>
            <w:szCs w:val="28"/>
          </w:rPr>
          <w:t>приложение 2</w:t>
        </w:r>
      </w:hyperlink>
      <w:r w:rsidRPr="005A682F">
        <w:rPr>
          <w:rFonts w:ascii="Times New Roman" w:hAnsi="Times New Roman" w:cs="Times New Roman"/>
          <w:sz w:val="28"/>
          <w:szCs w:val="28"/>
        </w:rPr>
        <w:t xml:space="preserve"> к настоящему Положению), в которой по показателям оценки выводится средний балл, а также итоговый балл в целом по каждой программе (проекту). Итоговые баллы по всем рассматриваемым программам (проектам) заносятся в сводную ведомость (</w:t>
      </w:r>
      <w:hyperlink w:anchor="P1077" w:history="1">
        <w:r w:rsidRPr="005A682F">
          <w:rPr>
            <w:rFonts w:ascii="Times New Roman" w:hAnsi="Times New Roman" w:cs="Times New Roman"/>
            <w:color w:val="0000FF"/>
            <w:sz w:val="28"/>
            <w:szCs w:val="28"/>
          </w:rPr>
          <w:t>приложение 3</w:t>
        </w:r>
      </w:hyperlink>
      <w:r w:rsidRPr="005A682F">
        <w:rPr>
          <w:rFonts w:ascii="Times New Roman" w:hAnsi="Times New Roman" w:cs="Times New Roman"/>
          <w:sz w:val="28"/>
          <w:szCs w:val="28"/>
        </w:rPr>
        <w:t xml:space="preserve"> к настоящему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4.1.2. Рассмотрение на заседании комиссии программ (проектов), получивших максимальные баллы, по результатам предварительного рассмотрения.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4.2.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w:t>
      </w:r>
      <w:r w:rsidRPr="005A682F">
        <w:rPr>
          <w:rFonts w:ascii="Times New Roman" w:hAnsi="Times New Roman" w:cs="Times New Roman"/>
          <w:sz w:val="28"/>
          <w:szCs w:val="28"/>
        </w:rPr>
        <w:lastRenderedPageBreak/>
        <w:t>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4.3. 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4.4. Решение об определении победителей конкурса и предложения о предоставлении субсидий и их размерах </w:t>
      </w:r>
      <w:proofErr w:type="gramStart"/>
      <w:r w:rsidRPr="005A682F">
        <w:rPr>
          <w:rFonts w:ascii="Times New Roman" w:hAnsi="Times New Roman" w:cs="Times New Roman"/>
          <w:sz w:val="28"/>
          <w:szCs w:val="28"/>
        </w:rPr>
        <w:t>определяются путем открытого голосования и оформляются</w:t>
      </w:r>
      <w:proofErr w:type="gramEnd"/>
      <w:r w:rsidRPr="005A682F">
        <w:rPr>
          <w:rFonts w:ascii="Times New Roman" w:hAnsi="Times New Roman" w:cs="Times New Roman"/>
          <w:sz w:val="28"/>
          <w:szCs w:val="28"/>
        </w:rPr>
        <w:t xml:space="preserve"> протоколом.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4.5. Член конкурсной комиссии вправе знакомиться с документами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4.6. Член конкурсной комиссии не вправе самостоятельно вступать в личные контакты с участниками конкурса.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4.7.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67"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4.8. Член комиссии в случае несогласия с решением комиссии имеет право письменно выразить особое мнение, которое приобщается к протоколу.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4.9. Комиссия в течение 3 рабочих дней со дня подведения итогов конкурса письменно извещает уполномоченный орган о предложениях по предоставлению субсидий, их размерах и возвращает рассмотренные проекты уполномоченному органу.</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rPr>
          <w:rFonts w:ascii="Times New Roman" w:hAnsi="Times New Roman" w:cs="Times New Roman"/>
          <w:sz w:val="28"/>
          <w:szCs w:val="28"/>
        </w:rPr>
        <w:sectPr w:rsidR="00AE3034" w:rsidRPr="005A682F" w:rsidSect="008B70E0">
          <w:pgSz w:w="11905" w:h="16838"/>
          <w:pgMar w:top="721" w:right="850" w:bottom="1134" w:left="1701" w:header="567" w:footer="0" w:gutter="0"/>
          <w:cols w:space="72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8B70E0" w:rsidP="008B70E0">
      <w:pPr>
        <w:pStyle w:val="ConsPlusNormal"/>
        <w:tabs>
          <w:tab w:val="left" w:pos="525"/>
          <w:tab w:val="right" w:pos="9353"/>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E3034" w:rsidRPr="005A682F">
        <w:rPr>
          <w:rFonts w:ascii="Times New Roman" w:hAnsi="Times New Roman" w:cs="Times New Roman"/>
          <w:sz w:val="28"/>
          <w:szCs w:val="28"/>
        </w:rPr>
        <w:t>о конкурсной комиссии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по отбору программ (проектов)</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bookmarkStart w:id="25" w:name="P952"/>
      <w:bookmarkEnd w:id="25"/>
      <w:r w:rsidRPr="005A682F">
        <w:rPr>
          <w:rFonts w:ascii="Times New Roman" w:hAnsi="Times New Roman" w:cs="Times New Roman"/>
          <w:sz w:val="28"/>
          <w:szCs w:val="28"/>
        </w:rPr>
        <w:t xml:space="preserve">                            ОЦЕНОЧНАЯ ВЕДОМОСТЬ</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 программе (проекту)</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(наименование проекта (программы))</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Заседание    Комиссии   по   отбору   программ   (проектов)   социально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ориентированных некоммерческих организаций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от _______________ N _______</w:t>
      </w:r>
    </w:p>
    <w:p w:rsidR="00AE3034" w:rsidRPr="005A682F" w:rsidRDefault="00AE303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3"/>
        <w:gridCol w:w="1984"/>
      </w:tblGrid>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6803"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показателей оценки</w:t>
            </w:r>
          </w:p>
        </w:tc>
        <w:tc>
          <w:tcPr>
            <w:tcW w:w="1984"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Оценка в </w:t>
            </w:r>
            <w:proofErr w:type="gramStart"/>
            <w:r w:rsidRPr="005A682F">
              <w:rPr>
                <w:rFonts w:ascii="Times New Roman" w:hAnsi="Times New Roman" w:cs="Times New Roman"/>
                <w:sz w:val="28"/>
                <w:szCs w:val="28"/>
              </w:rPr>
              <w:t>баллах</w:t>
            </w:r>
            <w:proofErr w:type="gramEnd"/>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2.</w:t>
            </w:r>
          </w:p>
        </w:tc>
        <w:tc>
          <w:tcPr>
            <w:tcW w:w="6803" w:type="dxa"/>
          </w:tcPr>
          <w:p w:rsidR="00AE3034" w:rsidRPr="005A682F" w:rsidRDefault="00AE3034">
            <w:pPr>
              <w:pStyle w:val="ConsPlusNormal"/>
              <w:jc w:val="both"/>
              <w:rPr>
                <w:rFonts w:ascii="Times New Roman" w:hAnsi="Times New Roman" w:cs="Times New Roman"/>
                <w:sz w:val="28"/>
                <w:szCs w:val="28"/>
              </w:rPr>
            </w:pPr>
            <w:proofErr w:type="gramStart"/>
            <w:r w:rsidRPr="005A682F">
              <w:rPr>
                <w:rFonts w:ascii="Times New Roman" w:hAnsi="Times New Roman" w:cs="Times New Roman"/>
                <w:sz w:val="28"/>
                <w:szCs w:val="28"/>
              </w:rPr>
              <w:t>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roofErr w:type="gramEnd"/>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3.</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Социальная эффективность (улучшения состояния целевой группы, воздействие на другие социально значимые проблемы, наличие новых подходов и методов в </w:t>
            </w:r>
            <w:proofErr w:type="gramStart"/>
            <w:r w:rsidRPr="005A682F">
              <w:rPr>
                <w:rFonts w:ascii="Times New Roman" w:hAnsi="Times New Roman" w:cs="Times New Roman"/>
                <w:sz w:val="28"/>
                <w:szCs w:val="28"/>
              </w:rPr>
              <w:t>решении</w:t>
            </w:r>
            <w:proofErr w:type="gramEnd"/>
            <w:r w:rsidRPr="005A682F">
              <w:rPr>
                <w:rFonts w:ascii="Times New Roman" w:hAnsi="Times New Roman" w:cs="Times New Roman"/>
                <w:sz w:val="28"/>
                <w:szCs w:val="28"/>
              </w:rPr>
              <w:t xml:space="preserve"> заявленных проблем)</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6803" w:type="dxa"/>
          </w:tcPr>
          <w:p w:rsidR="00AE3034" w:rsidRPr="005A682F" w:rsidRDefault="00AE3034">
            <w:pPr>
              <w:pStyle w:val="ConsPlusNormal"/>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w:t>
            </w:r>
            <w:r w:rsidRPr="005A682F">
              <w:rPr>
                <w:rFonts w:ascii="Times New Roman" w:hAnsi="Times New Roman" w:cs="Times New Roman"/>
                <w:sz w:val="28"/>
                <w:szCs w:val="28"/>
              </w:rPr>
              <w:lastRenderedPageBreak/>
              <w:t>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 Интернет)</w:t>
            </w:r>
            <w:proofErr w:type="gramEnd"/>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5A682F">
              <w:rPr>
                <w:rFonts w:ascii="Times New Roman" w:hAnsi="Times New Roman" w:cs="Times New Roman"/>
                <w:sz w:val="28"/>
                <w:szCs w:val="28"/>
              </w:rPr>
              <w:t>взаимоувязки</w:t>
            </w:r>
            <w:proofErr w:type="spellEnd"/>
            <w:r w:rsidRPr="005A682F">
              <w:rPr>
                <w:rFonts w:ascii="Times New Roman" w:hAnsi="Times New Roman" w:cs="Times New Roman"/>
                <w:sz w:val="28"/>
                <w:szCs w:val="28"/>
              </w:rPr>
              <w:t xml:space="preserve"> предлагаемых мероприятий)</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6.</w:t>
            </w:r>
          </w:p>
        </w:tc>
        <w:tc>
          <w:tcPr>
            <w:tcW w:w="6803" w:type="dxa"/>
          </w:tcPr>
          <w:p w:rsidR="00AE3034" w:rsidRPr="005A682F" w:rsidRDefault="00AE3034">
            <w:pPr>
              <w:pStyle w:val="ConsPlusNormal"/>
              <w:jc w:val="both"/>
              <w:rPr>
                <w:rFonts w:ascii="Times New Roman" w:hAnsi="Times New Roman" w:cs="Times New Roman"/>
                <w:sz w:val="28"/>
                <w:szCs w:val="28"/>
              </w:rPr>
            </w:pPr>
            <w:proofErr w:type="gramStart"/>
            <w:r w:rsidRPr="005A682F">
              <w:rPr>
                <w:rFonts w:ascii="Times New Roman" w:hAnsi="Times New Roman" w:cs="Times New Roman"/>
                <w:sz w:val="28"/>
                <w:szCs w:val="28"/>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roofErr w:type="gramEnd"/>
          </w:p>
        </w:tc>
        <w:tc>
          <w:tcPr>
            <w:tcW w:w="1984" w:type="dxa"/>
          </w:tcPr>
          <w:p w:rsidR="00AE3034" w:rsidRPr="005A682F" w:rsidRDefault="00AE3034">
            <w:pPr>
              <w:pStyle w:val="ConsPlusNormal"/>
              <w:jc w:val="center"/>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Член Комиссии _________ 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(подпись) (расшифровка подписи)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Примечания: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оценки программы (проекта) по каждому показателю применяется 6-балльная шкала, где учитываются: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0 - программа (проект) полностью не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 программа (проект) в малой степени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 программа (проект) в незначительной части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 программа (проект) в средней степени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 программа (проект) в значительной степени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 программа (проект) полностью соответствует данному показателю.</w:t>
      </w: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 конкурсной комиссии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по отбору программ (проектов)</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rsidP="008B70E0">
      <w:pPr>
        <w:pStyle w:val="ConsPlusNonformat"/>
        <w:jc w:val="center"/>
        <w:rPr>
          <w:rFonts w:ascii="Times New Roman" w:hAnsi="Times New Roman" w:cs="Times New Roman"/>
          <w:sz w:val="28"/>
          <w:szCs w:val="28"/>
        </w:rPr>
      </w:pPr>
      <w:bookmarkStart w:id="26" w:name="P1005"/>
      <w:bookmarkEnd w:id="26"/>
      <w:r w:rsidRPr="005A682F">
        <w:rPr>
          <w:rFonts w:ascii="Times New Roman" w:hAnsi="Times New Roman" w:cs="Times New Roman"/>
          <w:sz w:val="28"/>
          <w:szCs w:val="28"/>
        </w:rPr>
        <w:t>ИТОГОВАЯ ВЕДОМОСТЬ</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по программе (проекту)</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__________________________________</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 (проекта))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Заседание    Комиссии   по   отбору   программ   (проектов)   социально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 от __________________ N ________</w:t>
      </w:r>
    </w:p>
    <w:p w:rsidR="00AE3034" w:rsidRPr="005A682F" w:rsidRDefault="00AE303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36"/>
        <w:gridCol w:w="340"/>
        <w:gridCol w:w="340"/>
        <w:gridCol w:w="340"/>
        <w:gridCol w:w="340"/>
        <w:gridCol w:w="1361"/>
      </w:tblGrid>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6236"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показателей оценки</w:t>
            </w:r>
          </w:p>
        </w:tc>
        <w:tc>
          <w:tcPr>
            <w:tcW w:w="1360" w:type="dxa"/>
            <w:gridSpan w:val="4"/>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Оценки членов Комиссии в баллах</w:t>
            </w:r>
          </w:p>
        </w:tc>
        <w:tc>
          <w:tcPr>
            <w:tcW w:w="136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Средний балл по критерию (до десятых долей)</w:t>
            </w: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2.</w:t>
            </w:r>
          </w:p>
        </w:tc>
        <w:tc>
          <w:tcPr>
            <w:tcW w:w="6236" w:type="dxa"/>
          </w:tcPr>
          <w:p w:rsidR="00AE3034" w:rsidRPr="005A682F" w:rsidRDefault="00AE3034">
            <w:pPr>
              <w:pStyle w:val="ConsPlusNormal"/>
              <w:jc w:val="both"/>
              <w:rPr>
                <w:rFonts w:ascii="Times New Roman" w:hAnsi="Times New Roman" w:cs="Times New Roman"/>
                <w:sz w:val="28"/>
                <w:szCs w:val="28"/>
              </w:rPr>
            </w:pPr>
            <w:proofErr w:type="gramStart"/>
            <w:r w:rsidRPr="005A682F">
              <w:rPr>
                <w:rFonts w:ascii="Times New Roman" w:hAnsi="Times New Roman" w:cs="Times New Roman"/>
                <w:sz w:val="28"/>
                <w:szCs w:val="28"/>
              </w:rPr>
              <w:t>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roofErr w:type="gramEnd"/>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3.</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Социальная эффективность (улучшения состояния целевой группы, воздействие на другие социально значимые проблемы, наличие новых подходов и методов в </w:t>
            </w:r>
            <w:proofErr w:type="gramStart"/>
            <w:r w:rsidRPr="005A682F">
              <w:rPr>
                <w:rFonts w:ascii="Times New Roman" w:hAnsi="Times New Roman" w:cs="Times New Roman"/>
                <w:sz w:val="28"/>
                <w:szCs w:val="28"/>
              </w:rPr>
              <w:t>решении</w:t>
            </w:r>
            <w:proofErr w:type="gramEnd"/>
            <w:r w:rsidRPr="005A682F">
              <w:rPr>
                <w:rFonts w:ascii="Times New Roman" w:hAnsi="Times New Roman" w:cs="Times New Roman"/>
                <w:sz w:val="28"/>
                <w:szCs w:val="28"/>
              </w:rPr>
              <w:t xml:space="preserve"> заявленных проблем)</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6236" w:type="dxa"/>
          </w:tcPr>
          <w:p w:rsidR="00AE3034" w:rsidRPr="005A682F" w:rsidRDefault="00AE3034">
            <w:pPr>
              <w:pStyle w:val="ConsPlusNormal"/>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Реалистичность (наличие собственных </w:t>
            </w:r>
            <w:r w:rsidRPr="005A682F">
              <w:rPr>
                <w:rFonts w:ascii="Times New Roman" w:hAnsi="Times New Roman" w:cs="Times New Roman"/>
                <w:sz w:val="28"/>
                <w:szCs w:val="28"/>
              </w:rPr>
              <w:lastRenderedPageBreak/>
              <w:t>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 Интернет)</w:t>
            </w:r>
            <w:proofErr w:type="gramEnd"/>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5A682F">
              <w:rPr>
                <w:rFonts w:ascii="Times New Roman" w:hAnsi="Times New Roman" w:cs="Times New Roman"/>
                <w:sz w:val="28"/>
                <w:szCs w:val="28"/>
              </w:rPr>
              <w:t>взаимоувязки</w:t>
            </w:r>
            <w:proofErr w:type="spellEnd"/>
            <w:r w:rsidRPr="005A682F">
              <w:rPr>
                <w:rFonts w:ascii="Times New Roman" w:hAnsi="Times New Roman" w:cs="Times New Roman"/>
                <w:sz w:val="28"/>
                <w:szCs w:val="28"/>
              </w:rPr>
              <w:t xml:space="preserve"> предлагаемых мероприятий)</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6.</w:t>
            </w:r>
          </w:p>
        </w:tc>
        <w:tc>
          <w:tcPr>
            <w:tcW w:w="6236" w:type="dxa"/>
          </w:tcPr>
          <w:p w:rsidR="00AE3034" w:rsidRPr="005A682F" w:rsidRDefault="00AE3034">
            <w:pPr>
              <w:pStyle w:val="ConsPlusNormal"/>
              <w:jc w:val="both"/>
              <w:rPr>
                <w:rFonts w:ascii="Times New Roman" w:hAnsi="Times New Roman" w:cs="Times New Roman"/>
                <w:sz w:val="28"/>
                <w:szCs w:val="28"/>
              </w:rPr>
            </w:pPr>
            <w:proofErr w:type="gramStart"/>
            <w:r w:rsidRPr="005A682F">
              <w:rPr>
                <w:rFonts w:ascii="Times New Roman" w:hAnsi="Times New Roman" w:cs="Times New Roman"/>
                <w:sz w:val="28"/>
                <w:szCs w:val="28"/>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roofErr w:type="gramEnd"/>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Borders>
              <w:right w:val="nil"/>
            </w:tcBorders>
          </w:tcPr>
          <w:p w:rsidR="00AE3034" w:rsidRPr="005A682F" w:rsidRDefault="00AE3034">
            <w:pPr>
              <w:pStyle w:val="ConsPlusNormal"/>
              <w:jc w:val="both"/>
              <w:rPr>
                <w:rFonts w:ascii="Times New Roman" w:hAnsi="Times New Roman" w:cs="Times New Roman"/>
                <w:sz w:val="28"/>
                <w:szCs w:val="28"/>
              </w:rPr>
            </w:pPr>
          </w:p>
        </w:tc>
        <w:tc>
          <w:tcPr>
            <w:tcW w:w="6236" w:type="dxa"/>
            <w:tcBorders>
              <w:lef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Итоговый балл</w:t>
            </w:r>
          </w:p>
        </w:tc>
        <w:tc>
          <w:tcPr>
            <w:tcW w:w="1360" w:type="dxa"/>
            <w:gridSpan w:val="4"/>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blPrEx>
          <w:tblBorders>
            <w:insideV w:val="nil"/>
          </w:tblBorders>
        </w:tblPrEx>
        <w:tc>
          <w:tcPr>
            <w:tcW w:w="680" w:type="dxa"/>
            <w:tcBorders>
              <w:left w:val="single" w:sz="4" w:space="0" w:color="auto"/>
            </w:tcBorders>
          </w:tcPr>
          <w:p w:rsidR="00AE3034" w:rsidRPr="005A682F" w:rsidRDefault="00AE3034">
            <w:pPr>
              <w:pStyle w:val="ConsPlusNormal"/>
              <w:jc w:val="both"/>
              <w:rPr>
                <w:rFonts w:ascii="Times New Roman" w:hAnsi="Times New Roman" w:cs="Times New Roman"/>
                <w:sz w:val="28"/>
                <w:szCs w:val="28"/>
              </w:rPr>
            </w:pPr>
          </w:p>
        </w:tc>
        <w:tc>
          <w:tcPr>
            <w:tcW w:w="8957" w:type="dxa"/>
            <w:gridSpan w:val="6"/>
            <w:tcBorders>
              <w:right w:val="single" w:sz="4" w:space="0" w:color="auto"/>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Ф.И.О. членов Комиссии</w:t>
            </w:r>
          </w:p>
        </w:tc>
      </w:tr>
    </w:tbl>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3</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 конкурсной комиссии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по отбору программ (проектов)</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rsidP="008B70E0">
      <w:pPr>
        <w:pStyle w:val="ConsPlusNonformat"/>
        <w:jc w:val="center"/>
        <w:rPr>
          <w:rFonts w:ascii="Times New Roman" w:hAnsi="Times New Roman" w:cs="Times New Roman"/>
          <w:sz w:val="28"/>
          <w:szCs w:val="28"/>
        </w:rPr>
      </w:pPr>
      <w:bookmarkStart w:id="27" w:name="P1077"/>
      <w:bookmarkEnd w:id="27"/>
      <w:r w:rsidRPr="005A682F">
        <w:rPr>
          <w:rFonts w:ascii="Times New Roman" w:hAnsi="Times New Roman" w:cs="Times New Roman"/>
          <w:sz w:val="28"/>
          <w:szCs w:val="28"/>
        </w:rPr>
        <w:t>СВОДНАЯ ВЕДОМОСТЬ</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по программам (проектам)</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 (проекта))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Заседание    Комиссии   по   отбору   программ   (проектов)   социально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 от __________________ N ________</w:t>
      </w:r>
    </w:p>
    <w:p w:rsidR="00AE3034" w:rsidRPr="005A682F" w:rsidRDefault="00AE30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85"/>
        <w:gridCol w:w="1417"/>
        <w:gridCol w:w="1417"/>
        <w:gridCol w:w="2438"/>
      </w:tblGrid>
      <w:tr w:rsidR="00AE3034" w:rsidRPr="005A682F">
        <w:tc>
          <w:tcPr>
            <w:tcW w:w="66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3685"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 (проекта)</w:t>
            </w:r>
          </w:p>
        </w:tc>
        <w:tc>
          <w:tcPr>
            <w:tcW w:w="141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Итоговый балл</w:t>
            </w:r>
          </w:p>
        </w:tc>
        <w:tc>
          <w:tcPr>
            <w:tcW w:w="141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Балл по обоснованности</w:t>
            </w:r>
          </w:p>
        </w:tc>
        <w:tc>
          <w:tcPr>
            <w:tcW w:w="243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Сумма для выполнения программы (проекта)</w:t>
            </w:r>
          </w:p>
        </w:tc>
      </w:tr>
      <w:tr w:rsidR="00AE3034" w:rsidRPr="005A682F">
        <w:tc>
          <w:tcPr>
            <w:tcW w:w="660" w:type="dxa"/>
          </w:tcPr>
          <w:p w:rsidR="00AE3034" w:rsidRPr="005A682F" w:rsidRDefault="00AE3034">
            <w:pPr>
              <w:pStyle w:val="ConsPlusNormal"/>
              <w:jc w:val="center"/>
              <w:rPr>
                <w:rFonts w:ascii="Times New Roman" w:hAnsi="Times New Roman" w:cs="Times New Roman"/>
                <w:sz w:val="28"/>
                <w:szCs w:val="28"/>
              </w:rPr>
            </w:pPr>
          </w:p>
        </w:tc>
        <w:tc>
          <w:tcPr>
            <w:tcW w:w="3685"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60" w:type="dxa"/>
          </w:tcPr>
          <w:p w:rsidR="00AE3034" w:rsidRPr="005A682F" w:rsidRDefault="00AE3034">
            <w:pPr>
              <w:pStyle w:val="ConsPlusNormal"/>
              <w:jc w:val="center"/>
              <w:rPr>
                <w:rFonts w:ascii="Times New Roman" w:hAnsi="Times New Roman" w:cs="Times New Roman"/>
                <w:sz w:val="28"/>
                <w:szCs w:val="28"/>
              </w:rPr>
            </w:pPr>
          </w:p>
        </w:tc>
        <w:tc>
          <w:tcPr>
            <w:tcW w:w="3685"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Председатель Комиссии: _________ 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Секретарь Комиссии:    _________ 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Члены Комиссии:        _________ 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8B70E0">
        <w:rPr>
          <w:rFonts w:ascii="Times New Roman" w:hAnsi="Times New Roman" w:cs="Times New Roman"/>
          <w:sz w:val="28"/>
          <w:szCs w:val="28"/>
        </w:rPr>
        <w:t xml:space="preserve">              </w:t>
      </w:r>
      <w:r w:rsidRPr="005A682F">
        <w:rPr>
          <w:rFonts w:ascii="Times New Roman" w:hAnsi="Times New Roman" w:cs="Times New Roman"/>
          <w:sz w:val="28"/>
          <w:szCs w:val="28"/>
        </w:rPr>
        <w:t>_________ _____________________</w:t>
      </w:r>
    </w:p>
    <w:p w:rsidR="00AE3034" w:rsidRPr="005A682F" w:rsidRDefault="00AE3034">
      <w:pPr>
        <w:rPr>
          <w:rFonts w:ascii="Times New Roman" w:hAnsi="Times New Roman" w:cs="Times New Roman"/>
          <w:sz w:val="28"/>
          <w:szCs w:val="28"/>
        </w:rPr>
        <w:sectPr w:rsidR="00AE3034" w:rsidRPr="005A682F" w:rsidSect="008B70E0">
          <w:pgSz w:w="11905" w:h="16838"/>
          <w:pgMar w:top="1244" w:right="851" w:bottom="1134" w:left="1701" w:header="567" w:footer="0" w:gutter="0"/>
          <w:cols w:space="720"/>
        </w:sectPr>
      </w:pPr>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3</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 г. N _______</w:t>
      </w:r>
    </w:p>
    <w:p w:rsidR="00AE3034" w:rsidRPr="005A682F" w:rsidRDefault="00AE3034" w:rsidP="001827D5">
      <w:pPr>
        <w:pStyle w:val="ConsPlusNormal"/>
        <w:jc w:val="center"/>
        <w:rPr>
          <w:rFonts w:ascii="Times New Roman" w:hAnsi="Times New Roman" w:cs="Times New Roman"/>
          <w:sz w:val="28"/>
          <w:szCs w:val="28"/>
        </w:rPr>
      </w:pPr>
    </w:p>
    <w:p w:rsidR="00AE3034" w:rsidRPr="005A682F" w:rsidRDefault="00AE3034" w:rsidP="001827D5">
      <w:pPr>
        <w:pStyle w:val="ConsPlusNonformat"/>
        <w:jc w:val="center"/>
        <w:rPr>
          <w:rFonts w:ascii="Times New Roman" w:hAnsi="Times New Roman" w:cs="Times New Roman"/>
          <w:sz w:val="28"/>
          <w:szCs w:val="28"/>
        </w:rPr>
      </w:pPr>
      <w:bookmarkStart w:id="28" w:name="P1116"/>
      <w:bookmarkEnd w:id="28"/>
      <w:r w:rsidRPr="005A682F">
        <w:rPr>
          <w:rFonts w:ascii="Times New Roman" w:hAnsi="Times New Roman" w:cs="Times New Roman"/>
          <w:sz w:val="28"/>
          <w:szCs w:val="28"/>
        </w:rPr>
        <w:t>СОСТАВ</w:t>
      </w:r>
    </w:p>
    <w:p w:rsidR="00AE3034" w:rsidRPr="005A682F" w:rsidRDefault="00AE3034" w:rsidP="001827D5">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КОНКУРСНОЙ КОМИССИИ ПО ОТБОРУ ПРОГРАММ (ПРОЕКТОВ)</w:t>
      </w:r>
    </w:p>
    <w:p w:rsidR="00AE3034" w:rsidRPr="005A682F" w:rsidRDefault="00AE3034" w:rsidP="001827D5">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 НЕКОММЕРЧЕСКИХ ОРГАНИЗАЦИЙ</w:t>
      </w:r>
      <w:r w:rsidR="001827D5">
        <w:rPr>
          <w:rFonts w:ascii="Times New Roman" w:hAnsi="Times New Roman" w:cs="Times New Roman"/>
          <w:sz w:val="28"/>
          <w:szCs w:val="28"/>
        </w:rPr>
        <w:t xml:space="preserve"> </w:t>
      </w:r>
      <w:r w:rsidRPr="005A682F">
        <w:rPr>
          <w:rFonts w:ascii="Times New Roman" w:hAnsi="Times New Roman" w:cs="Times New Roman"/>
          <w:sz w:val="28"/>
          <w:szCs w:val="28"/>
        </w:rPr>
        <w:t>ДЛЯ ПРЕДОСТАВЛЕНИЯ СУБСИДИЙ ИЗ БЮДЖЕТА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 Российской Федерации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или муниципального образования)</w:t>
      </w:r>
    </w:p>
    <w:p w:rsidR="00AE3034" w:rsidRPr="005A682F" w:rsidRDefault="00AE3034">
      <w:pPr>
        <w:pStyle w:val="ConsPlusNormal"/>
        <w:jc w:val="both"/>
        <w:rPr>
          <w:rFonts w:ascii="Times New Roman" w:hAnsi="Times New Roman" w:cs="Times New Roman"/>
          <w:sz w:val="28"/>
          <w:szCs w:val="28"/>
        </w:rPr>
      </w:pPr>
    </w:p>
    <w:tbl>
      <w:tblPr>
        <w:tblW w:w="9615" w:type="dxa"/>
        <w:tblLayout w:type="fixed"/>
        <w:tblCellMar>
          <w:top w:w="102" w:type="dxa"/>
          <w:left w:w="62" w:type="dxa"/>
          <w:bottom w:w="102" w:type="dxa"/>
          <w:right w:w="62" w:type="dxa"/>
        </w:tblCellMar>
        <w:tblLook w:val="0000" w:firstRow="0" w:lastRow="0" w:firstColumn="0" w:lastColumn="0" w:noHBand="0" w:noVBand="0"/>
      </w:tblPr>
      <w:tblGrid>
        <w:gridCol w:w="1134"/>
        <w:gridCol w:w="1134"/>
        <w:gridCol w:w="1905"/>
        <w:gridCol w:w="340"/>
        <w:gridCol w:w="5102"/>
      </w:tblGrid>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102"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Председатель комиссии</w:t>
            </w: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102"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заместитель председателя комиссии</w:t>
            </w:r>
          </w:p>
        </w:tc>
      </w:tr>
      <w:tr w:rsidR="00AE3034" w:rsidRPr="005A682F" w:rsidTr="008B70E0">
        <w:tc>
          <w:tcPr>
            <w:tcW w:w="9615" w:type="dxa"/>
            <w:gridSpan w:val="5"/>
          </w:tcPr>
          <w:p w:rsidR="00AE3034" w:rsidRPr="005A682F" w:rsidRDefault="00AE3034">
            <w:pPr>
              <w:pStyle w:val="ConsPlusNormal"/>
              <w:rPr>
                <w:rFonts w:ascii="Times New Roman" w:hAnsi="Times New Roman" w:cs="Times New Roman"/>
                <w:sz w:val="28"/>
                <w:szCs w:val="28"/>
              </w:rPr>
            </w:pPr>
          </w:p>
        </w:tc>
      </w:tr>
      <w:tr w:rsidR="00AE3034" w:rsidRPr="005A682F" w:rsidTr="008B70E0">
        <w:tc>
          <w:tcPr>
            <w:tcW w:w="9615" w:type="dxa"/>
            <w:gridSpan w:val="5"/>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Члены комиссии:</w:t>
            </w: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bl>
    <w:p w:rsidR="00AE3034" w:rsidRDefault="00AE3034">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573CBB" w:rsidRDefault="00573CBB">
      <w:pPr>
        <w:pStyle w:val="ConsPlusNormal"/>
        <w:ind w:firstLine="540"/>
        <w:jc w:val="both"/>
        <w:rPr>
          <w:rFonts w:ascii="Times New Roman" w:hAnsi="Times New Roman" w:cs="Times New Roman"/>
          <w:sz w:val="28"/>
          <w:szCs w:val="28"/>
        </w:rPr>
      </w:pPr>
    </w:p>
    <w:p w:rsidR="00573CBB" w:rsidRDefault="00573CBB">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1F6F92" w:rsidRPr="005A682F" w:rsidRDefault="001F6F92">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3</w:t>
      </w:r>
    </w:p>
    <w:p w:rsidR="00AE3034"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573CBB" w:rsidRPr="005A682F" w:rsidRDefault="00573CBB">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9" w:name="P1180"/>
      <w:bookmarkEnd w:id="29"/>
      <w:r w:rsidRPr="005A682F">
        <w:rPr>
          <w:rFonts w:ascii="Times New Roman" w:hAnsi="Times New Roman" w:cs="Times New Roman"/>
          <w:sz w:val="28"/>
          <w:szCs w:val="28"/>
        </w:rPr>
        <w:t>МОДЕЛЬНЫЕ НОРМАТИВНЫЕ ПРАВОВЫЕ АКТЫ,</w:t>
      </w:r>
    </w:p>
    <w:p w:rsidR="00AE3034" w:rsidRPr="005A682F" w:rsidRDefault="00AE3034" w:rsidP="001F6F92">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ПРЕДУСМАТРИВАЮЩИЕ ИНФОРМАЦИОННУЮ ПОДДЕРЖКУ СОЦИАЛЬНО</w:t>
      </w:r>
      <w:r w:rsidR="001F6F92">
        <w:rPr>
          <w:rFonts w:ascii="Times New Roman" w:hAnsi="Times New Roman" w:cs="Times New Roman"/>
          <w:sz w:val="28"/>
          <w:szCs w:val="28"/>
        </w:rPr>
        <w:t xml:space="preserve"> </w:t>
      </w:r>
      <w:r w:rsidRPr="005A682F">
        <w:rPr>
          <w:rFonts w:ascii="Times New Roman" w:hAnsi="Times New Roman" w:cs="Times New Roman"/>
          <w:sz w:val="28"/>
          <w:szCs w:val="28"/>
        </w:rPr>
        <w:t>ОРИЕНТИРОВАННЫХ НКО</w:t>
      </w:r>
      <w:proofErr w:type="gramEnd"/>
    </w:p>
    <w:p w:rsidR="00AE3034" w:rsidRPr="005A682F" w:rsidRDefault="00AE3034">
      <w:pPr>
        <w:pStyle w:val="ConsPlusNormal"/>
        <w:jc w:val="center"/>
        <w:rPr>
          <w:rFonts w:ascii="Times New Roman" w:hAnsi="Times New Roman" w:cs="Times New Roman"/>
          <w:sz w:val="28"/>
          <w:szCs w:val="28"/>
        </w:rPr>
      </w:pPr>
    </w:p>
    <w:p w:rsidR="00573CBB" w:rsidRDefault="00AE3034" w:rsidP="001F6F92">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 xml:space="preserve">Модельный нормативный правовой акт </w:t>
      </w:r>
    </w:p>
    <w:p w:rsidR="00AE3034" w:rsidRDefault="00AE3034" w:rsidP="001F6F92">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"Об информационной поддержке социально 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CF1D3D">
        <w:rPr>
          <w:rFonts w:ascii="Times New Roman" w:hAnsi="Times New Roman" w:cs="Times New Roman"/>
          <w:sz w:val="28"/>
          <w:szCs w:val="28"/>
        </w:rPr>
        <w:t xml:space="preserve">   (наименование муниципального </w:t>
      </w:r>
      <w:r w:rsidRPr="005A682F">
        <w:rPr>
          <w:rFonts w:ascii="Times New Roman" w:hAnsi="Times New Roman" w:cs="Times New Roman"/>
          <w:sz w:val="28"/>
          <w:szCs w:val="28"/>
        </w:rPr>
        <w:t>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ИНФОРМАЦИОННОЙ ПОДДЕРЖКЕ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В соответствии с </w:t>
      </w:r>
      <w:hyperlink r:id="rId68" w:history="1">
        <w:r w:rsidRPr="005A682F">
          <w:rPr>
            <w:rFonts w:ascii="Times New Roman" w:hAnsi="Times New Roman" w:cs="Times New Roman"/>
            <w:color w:val="0000FF"/>
            <w:sz w:val="28"/>
            <w:szCs w:val="28"/>
          </w:rPr>
          <w:t>пунктом 12 статьи 31.1</w:t>
        </w:r>
      </w:hyperlink>
      <w:r w:rsidRPr="005A682F">
        <w:rPr>
          <w:rFonts w:ascii="Times New Roman" w:hAnsi="Times New Roman" w:cs="Times New Roman"/>
          <w:sz w:val="28"/>
          <w:szCs w:val="28"/>
        </w:rPr>
        <w:t xml:space="preserve"> Федерального закона от 12 января 1996 года N 7-ФЗ "О некоммерческих организациях", </w:t>
      </w:r>
      <w:hyperlink w:anchor="P388" w:history="1">
        <w:r w:rsidRPr="005A682F">
          <w:rPr>
            <w:rFonts w:ascii="Times New Roman" w:hAnsi="Times New Roman" w:cs="Times New Roman"/>
            <w:color w:val="0000FF"/>
            <w:sz w:val="28"/>
            <w:szCs w:val="28"/>
          </w:rPr>
          <w:t>подпунктом 3 пункта 1 статьи 7</w:t>
        </w:r>
      </w:hyperlink>
      <w:r w:rsidRPr="005A682F">
        <w:rPr>
          <w:rFonts w:ascii="Times New Roman" w:hAnsi="Times New Roman" w:cs="Times New Roman"/>
          <w:sz w:val="28"/>
          <w:szCs w:val="28"/>
        </w:rPr>
        <w:t xml:space="preserve"> Закона "О государственной поддержке социально ориентированных некоммерческих организаций в ________________ (наименование субъекта Российской Федерации" ____________ (наименование высшего исполнительного органа субъекта РФ) постановляет:</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Информационная поддержка социально ориентированных некоммерческих организаций в _______________ (наименование субъекта Российской Федерации) осуществляется следующими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создание региональной информационной системы в сфере поддержки социально ориентированных некоммерческих организаций, в порядке, установленном ____________ (наименование высшего исполнительного органа субъекта РФ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распространение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соответствии с </w:t>
      </w:r>
      <w:hyperlink w:anchor="P1217" w:history="1">
        <w:r w:rsidRPr="005A682F">
          <w:rPr>
            <w:rFonts w:ascii="Times New Roman" w:hAnsi="Times New Roman" w:cs="Times New Roman"/>
            <w:color w:val="0000FF"/>
            <w:sz w:val="28"/>
            <w:szCs w:val="28"/>
          </w:rPr>
          <w:t>Положением</w:t>
        </w:r>
      </w:hyperlink>
      <w:r w:rsidRPr="005A682F">
        <w:rPr>
          <w:rFonts w:ascii="Times New Roman" w:hAnsi="Times New Roman" w:cs="Times New Roman"/>
          <w:sz w:val="28"/>
          <w:szCs w:val="28"/>
        </w:rPr>
        <w:t>, приведенным в Приложении к настоящему постановлению.</w:t>
      </w:r>
    </w:p>
    <w:p w:rsidR="00AE3034" w:rsidRPr="005A682F" w:rsidRDefault="00AE3034" w:rsidP="00CF1D3D">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_______________ (наименование органа государственной власти субъекта Российской Федерации) в рамках региональной целевой программы поддержки социально ориентированных некоммерческих организаций утверждает перечень мероприятий по информационной поддержке </w:t>
      </w:r>
      <w:r w:rsidRPr="005A682F">
        <w:rPr>
          <w:rFonts w:ascii="Times New Roman" w:hAnsi="Times New Roman" w:cs="Times New Roman"/>
          <w:sz w:val="28"/>
          <w:szCs w:val="28"/>
        </w:rPr>
        <w:lastRenderedPageBreak/>
        <w:t>социально ориентированных некоммерческих организаций и сроки их реализации, а также объем бюджетных средств, выделяемых на реализацию соответствующих мероприятий.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Реализацию мер по информационной поддержке социально ориентированных некоммерческих организаций осуществляет _____________ (наименование органа государственной власти субъекта Российской Федерации)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исполнением настоящего постановления возложить на 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Настоящее постановление вступает в силу ___________________.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t>Приложение</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Default="00AE3034">
      <w:pPr>
        <w:pStyle w:val="ConsPlusNormal"/>
        <w:jc w:val="center"/>
        <w:rPr>
          <w:rFonts w:ascii="Times New Roman" w:hAnsi="Times New Roman" w:cs="Times New Roman"/>
          <w:sz w:val="28"/>
          <w:szCs w:val="28"/>
        </w:rPr>
      </w:pPr>
    </w:p>
    <w:p w:rsidR="00367747" w:rsidRPr="005A682F" w:rsidRDefault="00367747">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30" w:name="P1217"/>
      <w:bookmarkEnd w:id="30"/>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РАСПРОСТРАНЕНИИ СОЦИАЛЬНОЙ РЕКЛАМЫ ПО ЗАЯВКАМ СОЦИАЛЬНО</w:t>
      </w:r>
      <w:r w:rsidR="00CF1D3D">
        <w:rPr>
          <w:rFonts w:ascii="Times New Roman" w:hAnsi="Times New Roman" w:cs="Times New Roman"/>
          <w:sz w:val="28"/>
          <w:szCs w:val="28"/>
        </w:rPr>
        <w:t xml:space="preserve"> </w:t>
      </w:r>
      <w:r w:rsidRPr="005A682F">
        <w:rPr>
          <w:rFonts w:ascii="Times New Roman" w:hAnsi="Times New Roman" w:cs="Times New Roman"/>
          <w:sz w:val="28"/>
          <w:szCs w:val="28"/>
        </w:rPr>
        <w:t>ОРИЕНТИРОВАННЫХ НЕКОММЕРЧЕСКИХ ОРГАНИЗАЦИЙ, ОБЕСПЕЧИВАЮЩЕЙ</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ИНФОРМАЦИОННУЮ ПОДДЕРЖКУ ДЕЯТЕЛЬНОСТИ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1. Общие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Настоящее Положение определяет порядок содействия органов государственной власти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2. Организационное обеспечение распространения</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социальной рекламы по заявкам социально </w:t>
      </w:r>
      <w:proofErr w:type="gramStart"/>
      <w:r w:rsidRPr="005A682F">
        <w:rPr>
          <w:rFonts w:ascii="Times New Roman" w:hAnsi="Times New Roman" w:cs="Times New Roman"/>
          <w:sz w:val="28"/>
          <w:szCs w:val="28"/>
        </w:rPr>
        <w:t>ориентированных</w:t>
      </w:r>
      <w:proofErr w:type="gramEnd"/>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Реализацию мер по содействию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 осуществляет _____________ (наименование органа государственной власти </w:t>
      </w:r>
      <w:r w:rsidRPr="005A682F">
        <w:rPr>
          <w:rFonts w:ascii="Times New Roman" w:hAnsi="Times New Roman" w:cs="Times New Roman"/>
          <w:sz w:val="28"/>
          <w:szCs w:val="28"/>
        </w:rPr>
        <w:lastRenderedPageBreak/>
        <w:t>субъекта Российской Федерации)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Принятие решений по вопросам оказания информационной поддержки социально ориентированным некоммерческим организациям, связанным с оценкой материалов социальной рекламы, размещаемой по заявкам социально ориентированных некоммерческих организаций, с выявлением победителей конкурсов, а также по иным вопросам, предусмотренным настоящим Положением, осуществляется Уполномоченным органом на основании заключения Экспертного совета по социальной рекламе (далее - Экспертный совет).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Состав Экспертного совета утверждается согласно </w:t>
      </w:r>
      <w:hyperlink w:anchor="P1283" w:history="1">
        <w:r w:rsidRPr="005A682F">
          <w:rPr>
            <w:rFonts w:ascii="Times New Roman" w:hAnsi="Times New Roman" w:cs="Times New Roman"/>
            <w:color w:val="0000FF"/>
            <w:sz w:val="28"/>
            <w:szCs w:val="28"/>
          </w:rPr>
          <w:t>приложению 1</w:t>
        </w:r>
      </w:hyperlink>
      <w:r w:rsidRPr="005A682F">
        <w:rPr>
          <w:rFonts w:ascii="Times New Roman" w:hAnsi="Times New Roman" w:cs="Times New Roman"/>
          <w:sz w:val="28"/>
          <w:szCs w:val="28"/>
        </w:rPr>
        <w:t xml:space="preserve"> к настоящему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Положение о деятельности Экспертного совета, в том числе в части порядка проведения заседаний, принятия решений, устанавливается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(Заседания проводятся по мере необходимости, с предварительным оповещением членов Экспертного совета о заседании не менее чем за 7 - 10 дней.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Уполномоченный орган </w:t>
      </w:r>
      <w:proofErr w:type="gramStart"/>
      <w:r w:rsidRPr="005A682F">
        <w:rPr>
          <w:rFonts w:ascii="Times New Roman" w:hAnsi="Times New Roman" w:cs="Times New Roman"/>
          <w:sz w:val="28"/>
          <w:szCs w:val="28"/>
        </w:rPr>
        <w:t>формирует повестку дня заседания Экспертного совета и осуществляет</w:t>
      </w:r>
      <w:proofErr w:type="gramEnd"/>
      <w:r w:rsidRPr="005A682F">
        <w:rPr>
          <w:rFonts w:ascii="Times New Roman" w:hAnsi="Times New Roman" w:cs="Times New Roman"/>
          <w:sz w:val="28"/>
          <w:szCs w:val="28"/>
        </w:rPr>
        <w:t xml:space="preserve"> организационное и информационное обеспечение деятельности Экспертного совета.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Экспертный совет принимает решение большинством голосов при условии, что в заседании принимают не менее 50% членов Экспертного совета.</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Деятельность Экспертного совета подлежит освещению в сети Интернет (на сайте Уполномоченного органа), а также в __________ (наименование печатного издания).)</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3. Распространение социальной рекламы по заявкам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Основные принципы государственной поддержки распространения социальной рекламы: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принцип консолидации усилий;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принцип комплексности воздействия;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принцип адресности рекламных кампаний;</w:t>
      </w:r>
    </w:p>
    <w:p w:rsidR="00AE3034" w:rsidRPr="005A682F" w:rsidRDefault="00AE3034" w:rsidP="0044026F">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принцип </w:t>
      </w:r>
      <w:proofErr w:type="gramStart"/>
      <w:r w:rsidRPr="005A682F">
        <w:rPr>
          <w:rFonts w:ascii="Times New Roman" w:hAnsi="Times New Roman" w:cs="Times New Roman"/>
          <w:sz w:val="28"/>
          <w:szCs w:val="28"/>
        </w:rPr>
        <w:t>учета интерес</w:t>
      </w:r>
      <w:r w:rsidR="0044026F" w:rsidRPr="005A682F">
        <w:rPr>
          <w:rFonts w:ascii="Times New Roman" w:hAnsi="Times New Roman" w:cs="Times New Roman"/>
          <w:sz w:val="28"/>
          <w:szCs w:val="28"/>
        </w:rPr>
        <w:t>ов большинства групп населения</w:t>
      </w:r>
      <w:proofErr w:type="gramEnd"/>
      <w:r w:rsidR="0044026F"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Перечень социальных рекламных кампаний на каждый календарный год утверждается Уполномоченным органом на основании заключения Экспертного совета.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Разработка и реализация каждой социальной рекламной кампании осуществляется в следующем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поступление заявки на распространение социальной рекламы от социально ориентированной некоммерческой организации в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рассмотрение поступившей заявки на заседании Экспертного совета в </w:t>
      </w:r>
      <w:r w:rsidRPr="005A682F">
        <w:rPr>
          <w:rFonts w:ascii="Times New Roman" w:hAnsi="Times New Roman" w:cs="Times New Roman"/>
          <w:sz w:val="28"/>
          <w:szCs w:val="28"/>
        </w:rPr>
        <w:lastRenderedPageBreak/>
        <w:t>целях принятия решения о возможности проведения социальной рекламной кампании по поданной заявке;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разработка проекта социальной рекламной кампании и его рассмотрение Экспертным советом;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заключение договоров, обеспечивающих распространение рекламных материалов;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анализ эффективности завершившейся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Заявка на разработку проекта социальной рекламной кампании должна содержать следующую информацию: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описание ситуации и постановка проблемы (информация о деятельности организации, существующих задачах и проблемах, которые необходимо решить средствами социальной кампании, а также информация об опыте реализации предыдущих кампаний, данные об их эффективности и другая информация, способствующая лучшему пониманию стоящих перед кампанией социальной рекламы задач);</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цель социальной рекламной кампании (информация о ключевых целях социальной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описание целевой аудитории (пол, возраст и иных социально-демографических, поведенческих и иных характеристиках целевой аудитории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ключевое сообщение социальной рекламной кампании (какую информацию необходимо передать целевой аудитории, каких изменений добиться в изменении ее представлениях, отношении и поведении);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рекомендации по креативной и </w:t>
      </w:r>
      <w:proofErr w:type="spellStart"/>
      <w:r w:rsidRPr="005A682F">
        <w:rPr>
          <w:rFonts w:ascii="Times New Roman" w:hAnsi="Times New Roman" w:cs="Times New Roman"/>
          <w:sz w:val="28"/>
          <w:szCs w:val="28"/>
        </w:rPr>
        <w:t>медийной</w:t>
      </w:r>
      <w:proofErr w:type="spellEnd"/>
      <w:r w:rsidRPr="005A682F">
        <w:rPr>
          <w:rFonts w:ascii="Times New Roman" w:hAnsi="Times New Roman" w:cs="Times New Roman"/>
          <w:sz w:val="28"/>
          <w:szCs w:val="28"/>
        </w:rPr>
        <w:t xml:space="preserve"> стратегии (пожелания по тону коммуникации, типам медиаканалов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критерии оценки эффективности кампании (данные о том, по каким показателям коммуникативной и итоговой эффективности может быть оценена проведенная кампания);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сроки проведения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Проект социальной рекламной кампании подлежит оценке Экспертным советом по следующим критериям: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соответствие проекта условиям заявки, а также действующему законодательству о рекламе;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наличие четко определенных целей проекта и целевой аудитории, на которую направлена социальная реклама;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соответствие содержания и способов доведения социальной рекламы целям проекта и особенностям целевой аудитории;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экономичность.</w:t>
      </w:r>
    </w:p>
    <w:p w:rsidR="00AE3034" w:rsidRDefault="00AE3034">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Pr="005A682F" w:rsidRDefault="00CF1D3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3"/>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proofErr w:type="gramStart"/>
      <w:r w:rsidRPr="005A682F">
        <w:rPr>
          <w:rFonts w:ascii="Times New Roman" w:hAnsi="Times New Roman" w:cs="Times New Roman"/>
          <w:sz w:val="28"/>
          <w:szCs w:val="28"/>
        </w:rPr>
        <w:t>утвержденному</w:t>
      </w:r>
      <w:proofErr w:type="gramEnd"/>
      <w:r w:rsidRPr="005A682F">
        <w:rPr>
          <w:rFonts w:ascii="Times New Roman" w:hAnsi="Times New Roman" w:cs="Times New Roman"/>
          <w:sz w:val="28"/>
          <w:szCs w:val="28"/>
        </w:rPr>
        <w:t xml:space="preserve"> Постановлением</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 г. N _______</w:t>
      </w:r>
    </w:p>
    <w:p w:rsidR="0092561E" w:rsidRDefault="0092561E" w:rsidP="00573CBB">
      <w:pPr>
        <w:pStyle w:val="ConsPlusNonformat"/>
        <w:jc w:val="center"/>
        <w:rPr>
          <w:rFonts w:ascii="Times New Roman" w:hAnsi="Times New Roman" w:cs="Times New Roman"/>
          <w:sz w:val="28"/>
          <w:szCs w:val="28"/>
        </w:rPr>
      </w:pPr>
      <w:bookmarkStart w:id="31" w:name="P1283"/>
      <w:bookmarkEnd w:id="31"/>
    </w:p>
    <w:p w:rsidR="0092561E" w:rsidRDefault="0092561E" w:rsidP="00573CBB">
      <w:pPr>
        <w:pStyle w:val="ConsPlusNonformat"/>
        <w:jc w:val="center"/>
        <w:rPr>
          <w:rFonts w:ascii="Times New Roman" w:hAnsi="Times New Roman" w:cs="Times New Roman"/>
          <w:sz w:val="28"/>
          <w:szCs w:val="28"/>
        </w:rPr>
      </w:pPr>
    </w:p>
    <w:p w:rsidR="00AE3034" w:rsidRPr="005A682F" w:rsidRDefault="00AE3034" w:rsidP="00573CBB">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СОСТАВ</w:t>
      </w:r>
    </w:p>
    <w:p w:rsidR="00AE3034" w:rsidRPr="005A682F" w:rsidRDefault="00AE3034" w:rsidP="00573CBB">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ЭКСПЕРТНОГО СОВЕТА ПО СОЦИАЛЬНОЙ РЕКЛАМЕ</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 Российской Федерации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или муниципального образования)</w:t>
      </w:r>
    </w:p>
    <w:p w:rsidR="00AE3034" w:rsidRPr="005A682F" w:rsidRDefault="00AE3034">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134"/>
        <w:gridCol w:w="1134"/>
        <w:gridCol w:w="1763"/>
        <w:gridCol w:w="340"/>
        <w:gridCol w:w="5330"/>
      </w:tblGrid>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Председатель Экспертного совета</w:t>
            </w: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заместитель председателя Экспертного совета</w:t>
            </w:r>
          </w:p>
        </w:tc>
      </w:tr>
      <w:tr w:rsidR="00AE3034" w:rsidRPr="005A682F" w:rsidTr="008E231F">
        <w:tc>
          <w:tcPr>
            <w:tcW w:w="9701" w:type="dxa"/>
            <w:gridSpan w:val="5"/>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Члены комиссии:</w:t>
            </w: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состав Экспертного совета целесообразно включать от 7 до 11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состав Экспертного совета входят представители социально ориентированных НКО, представители Уполномоченного органа государственной власти и представители общественности, в том числе лица, имеющие заслуги и достижения в соответствующей сфере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состав Экспертного совета могут входить представители иных государственных органов. Количество представителей государственных органов в </w:t>
      </w:r>
      <w:proofErr w:type="gramStart"/>
      <w:r w:rsidRPr="005A682F">
        <w:rPr>
          <w:rFonts w:ascii="Times New Roman" w:hAnsi="Times New Roman" w:cs="Times New Roman"/>
          <w:sz w:val="28"/>
          <w:szCs w:val="28"/>
        </w:rPr>
        <w:t>составе</w:t>
      </w:r>
      <w:proofErr w:type="gramEnd"/>
      <w:r w:rsidRPr="005A682F">
        <w:rPr>
          <w:rFonts w:ascii="Times New Roman" w:hAnsi="Times New Roman" w:cs="Times New Roman"/>
          <w:sz w:val="28"/>
          <w:szCs w:val="28"/>
        </w:rPr>
        <w:t xml:space="preserve"> Экспертного совета должно составлять менее половины из общего числа членов Экспертного совета.</w:t>
      </w:r>
    </w:p>
    <w:p w:rsidR="00AE3034" w:rsidRDefault="00AE3034">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Pr="005A682F" w:rsidRDefault="0092561E">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92561E" w:rsidRDefault="00AE3034" w:rsidP="0092561E">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Модельный нормативный правовой акт</w:t>
      </w:r>
    </w:p>
    <w:p w:rsidR="00AE3034" w:rsidRPr="005A682F" w:rsidRDefault="00AE3034" w:rsidP="0092561E">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"О проведении открытого конкурса информационных проектов, направленных на публикацию социальной рекламы в средствах массовой информации в _____ году"</w:t>
      </w:r>
    </w:p>
    <w:p w:rsidR="0044026F" w:rsidRPr="005A682F" w:rsidRDefault="0044026F">
      <w:pPr>
        <w:pStyle w:val="ConsPlusNormal"/>
        <w:ind w:firstLine="540"/>
        <w:jc w:val="both"/>
        <w:outlineLvl w:val="1"/>
        <w:rPr>
          <w:rFonts w:ascii="Times New Roman" w:hAnsi="Times New Roman" w:cs="Times New Roman"/>
          <w:sz w:val="28"/>
          <w:szCs w:val="28"/>
        </w:rPr>
      </w:pPr>
    </w:p>
    <w:p w:rsidR="0044026F" w:rsidRPr="005A682F" w:rsidRDefault="0044026F">
      <w:pPr>
        <w:pStyle w:val="ConsPlusNormal"/>
        <w:ind w:firstLine="540"/>
        <w:jc w:val="both"/>
        <w:outlineLvl w:val="1"/>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ПРОВЕДЕНИИ</w:t>
      </w:r>
      <w:r w:rsidR="0092561E">
        <w:rPr>
          <w:rFonts w:ascii="Times New Roman" w:hAnsi="Times New Roman" w:cs="Times New Roman"/>
          <w:sz w:val="28"/>
          <w:szCs w:val="28"/>
        </w:rPr>
        <w:t xml:space="preserve"> </w:t>
      </w:r>
      <w:r w:rsidRPr="005A682F">
        <w:rPr>
          <w:rFonts w:ascii="Times New Roman" w:hAnsi="Times New Roman" w:cs="Times New Roman"/>
          <w:sz w:val="28"/>
          <w:szCs w:val="28"/>
        </w:rPr>
        <w:t>ОТКРЫТОГО КОНКУРСА ИНФОРМАЦИОННЫХ ПРОЕКТОВ, НАПРАВЛЕННЫХ</w:t>
      </w:r>
      <w:r w:rsidR="0092561E">
        <w:rPr>
          <w:rFonts w:ascii="Times New Roman" w:hAnsi="Times New Roman" w:cs="Times New Roman"/>
          <w:sz w:val="28"/>
          <w:szCs w:val="28"/>
        </w:rPr>
        <w:t xml:space="preserve"> </w:t>
      </w:r>
      <w:r w:rsidRPr="005A682F">
        <w:rPr>
          <w:rFonts w:ascii="Times New Roman" w:hAnsi="Times New Roman" w:cs="Times New Roman"/>
          <w:sz w:val="28"/>
          <w:szCs w:val="28"/>
        </w:rPr>
        <w:t>НА ПУБЛИКАЦИЮ СОЦИАЛЬНОЙ РЕКЛАМЫ В СРЕДСТВАХ</w:t>
      </w:r>
      <w:r w:rsidR="0092561E">
        <w:rPr>
          <w:rFonts w:ascii="Times New Roman" w:hAnsi="Times New Roman" w:cs="Times New Roman"/>
          <w:sz w:val="28"/>
          <w:szCs w:val="28"/>
        </w:rPr>
        <w:t xml:space="preserve"> </w:t>
      </w:r>
      <w:r w:rsidRPr="005A682F">
        <w:rPr>
          <w:rFonts w:ascii="Times New Roman" w:hAnsi="Times New Roman" w:cs="Times New Roman"/>
          <w:sz w:val="28"/>
          <w:szCs w:val="28"/>
        </w:rPr>
        <w:t>МАССОВОЙ ИНФОРМАЦИИ В ____ ГОДУ"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соответствии с (законом субъекта Российской Федерации о бюджете на ____ год и плановый период _______ годов) 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Утвердить Положение о порядке проведения открытого конкурса информационных проектов, направленных на публикацию социальной рекламы в средствах массовой информации в _____ году, согласно </w:t>
      </w:r>
      <w:hyperlink w:anchor="P1376" w:history="1">
        <w:r w:rsidRPr="005A682F">
          <w:rPr>
            <w:rFonts w:ascii="Times New Roman" w:hAnsi="Times New Roman" w:cs="Times New Roman"/>
            <w:color w:val="0000FF"/>
            <w:sz w:val="28"/>
            <w:szCs w:val="28"/>
          </w:rPr>
          <w:t>приложению N 1</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Утвердить форму заявки на участие в открытом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информационных проектов, направленных на публикацию социальной рекламы в средствах массовой информации в _____ году, согласно </w:t>
      </w:r>
      <w:hyperlink w:anchor="P1430" w:history="1">
        <w:r w:rsidRPr="005A682F">
          <w:rPr>
            <w:rFonts w:ascii="Times New Roman" w:hAnsi="Times New Roman" w:cs="Times New Roman"/>
            <w:color w:val="0000FF"/>
            <w:sz w:val="28"/>
            <w:szCs w:val="28"/>
          </w:rPr>
          <w:t>приложению N 2</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_____________ (наименование органа государственной власти субъекта Российской Федерации) (далее - Уполномоченный орган) обеспечить реализацию мер по проведению открытого конкурса информационных проектов, направленных на публикацию социальной рекламы в средствах массовой информации в _____ году.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исполнением настоящего постановления возложить на ______________________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Настоящее постановление вступает в силу ____________________.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________________</w:t>
      </w:r>
    </w:p>
    <w:p w:rsidR="00AE3034" w:rsidRPr="005A682F" w:rsidRDefault="00AE3034">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Default="0044026F">
      <w:pPr>
        <w:pStyle w:val="ConsPlusNormal"/>
        <w:ind w:firstLine="540"/>
        <w:jc w:val="both"/>
        <w:rPr>
          <w:rFonts w:ascii="Times New Roman" w:hAnsi="Times New Roman" w:cs="Times New Roman"/>
          <w:sz w:val="28"/>
          <w:szCs w:val="28"/>
        </w:rPr>
      </w:pPr>
    </w:p>
    <w:p w:rsidR="00367747" w:rsidRPr="005A682F" w:rsidRDefault="00367747">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N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___________ N 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32" w:name="P1376"/>
      <w:bookmarkEnd w:id="32"/>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О ПОРЯДКЕ ПРОВЕДЕНИЯ ОТКРЫТОГО КОНКУРСА </w:t>
      </w:r>
      <w:proofErr w:type="gramStart"/>
      <w:r w:rsidRPr="005A682F">
        <w:rPr>
          <w:rFonts w:ascii="Times New Roman" w:hAnsi="Times New Roman" w:cs="Times New Roman"/>
          <w:sz w:val="28"/>
          <w:szCs w:val="28"/>
        </w:rPr>
        <w:t>ИНФОРМАЦИОННЫХ</w:t>
      </w:r>
      <w:proofErr w:type="gramEnd"/>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ПРОЕКТОВ, НАПРАВЛЕННЫХ НА ПУБЛИКАЦИЮ СОЦИАЛЬНОЙ РЕКЛАМЫ</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В СРЕДСТВАХ МАССОВОЙ ИНФОРМАЦИИ В _____ ГОДУ</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Открытый конкурс информационных проектов, направленных на публикацию социальной рекламы в средствах массовой информации в _____ году (далее - конкурс), проводится в целях размещения в СМИ социальной рекламы, в том числе представляемой социально ориентированными некоммерческими организациями.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Конкурс организуется и проводится Уполномоченным органом среди юридических лиц (за исключением государственных и муниципальных учреждений), индивидуальных предпринимателей, физических лиц, осуществляющих издание периодических печатных изданий или производство и/или распространение сетевых изданий, теле-, радиопрограмм, иной формы периодического распространения массовой информации (далее - СМИ).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Информационное сообщение в открытом </w:t>
      </w:r>
      <w:proofErr w:type="gramStart"/>
      <w:r w:rsidRPr="005A682F">
        <w:rPr>
          <w:rFonts w:ascii="Times New Roman" w:hAnsi="Times New Roman" w:cs="Times New Roman"/>
          <w:sz w:val="28"/>
          <w:szCs w:val="28"/>
        </w:rPr>
        <w:t>доступе</w:t>
      </w:r>
      <w:proofErr w:type="gramEnd"/>
      <w:r w:rsidRPr="005A682F">
        <w:rPr>
          <w:rFonts w:ascii="Times New Roman" w:hAnsi="Times New Roman" w:cs="Times New Roman"/>
          <w:sz w:val="28"/>
          <w:szCs w:val="28"/>
        </w:rPr>
        <w:t xml:space="preserve"> размещается на официальном сайте и публикуется в ___________ (наименование соответствующего печатного издания) не позднее дня начала срока приема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Информационное сообщение должно содержать: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наименование организатора конкурса, его почтовый адрес, телефон, факс и адрес электронной почты (с указанием времени приема, номера комнаты, номера телефона);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сведения о том, что конкурс является открытым;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порядок, место, дату и время начала и окончания приема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Срок подведения итогов конкурса - не более __ &lt;1&gt; календарного дня со дня окончания срока подачи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Р</w:t>
      </w:r>
      <w:proofErr w:type="gramEnd"/>
      <w:r w:rsidRPr="005A682F">
        <w:rPr>
          <w:rFonts w:ascii="Times New Roman" w:hAnsi="Times New Roman" w:cs="Times New Roman"/>
          <w:sz w:val="28"/>
          <w:szCs w:val="28"/>
        </w:rPr>
        <w:t>екомендуется установить в интервале от 25 до 35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На конкурс предоставляются проекты по размещению социальной рекламы в СМИ, в том числе в объеме не __% представляемой к размещению социально ориентированными некоммерческими организациями, в случае наличия соответствующего количества обращений от них.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Социально ориентированные организации могут обращаться в СМИ за размещением социальной рекламы, получившей одобрение Экспертного совета в соответствии с порядком, установленным ___________ </w:t>
      </w:r>
      <w:r w:rsidRPr="005A682F">
        <w:rPr>
          <w:rFonts w:ascii="Times New Roman" w:hAnsi="Times New Roman" w:cs="Times New Roman"/>
          <w:sz w:val="28"/>
          <w:szCs w:val="28"/>
        </w:rPr>
        <w:lastRenderedPageBreak/>
        <w:t>(наименование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Срок реализации проектов за счет бюджета - с момента заключения договоров на право предоставления субсидии по 31 декабря _____ года. Срок реализации проектов за счет собственных средств организаций - _____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Проекты представляются на конкурс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утвержденной формой заявки (</w:t>
      </w:r>
      <w:hyperlink w:anchor="P1430" w:history="1">
        <w:r w:rsidRPr="005A682F">
          <w:rPr>
            <w:rFonts w:ascii="Times New Roman" w:hAnsi="Times New Roman" w:cs="Times New Roman"/>
            <w:color w:val="0000FF"/>
            <w:sz w:val="28"/>
            <w:szCs w:val="28"/>
          </w:rPr>
          <w:t>приложение N 2</w:t>
        </w:r>
      </w:hyperlink>
      <w:r w:rsidRPr="005A682F">
        <w:rPr>
          <w:rFonts w:ascii="Times New Roman" w:hAnsi="Times New Roman" w:cs="Times New Roman"/>
          <w:sz w:val="28"/>
          <w:szCs w:val="28"/>
        </w:rPr>
        <w:t xml:space="preserve"> к настоящему Постановлению).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Заявк</w:t>
      </w:r>
      <w:proofErr w:type="gramStart"/>
      <w:r w:rsidRPr="005A682F">
        <w:rPr>
          <w:rFonts w:ascii="Times New Roman" w:hAnsi="Times New Roman" w:cs="Times New Roman"/>
          <w:sz w:val="28"/>
          <w:szCs w:val="28"/>
        </w:rPr>
        <w:t>а(</w:t>
      </w:r>
      <w:proofErr w:type="gramEnd"/>
      <w:r w:rsidRPr="005A682F">
        <w:rPr>
          <w:rFonts w:ascii="Times New Roman" w:hAnsi="Times New Roman" w:cs="Times New Roman"/>
          <w:sz w:val="28"/>
          <w:szCs w:val="28"/>
        </w:rPr>
        <w:t>и) на участие в открытом конкурсе информационных проектов, направленных на публикацию социальной рекламы в средствах массовой информации в _____ году (по одной заявке на каждый проект), должна содержать: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наименование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полное название организации, соответствующее выписке из единого государственного реестра юридических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полное название средства массовой информации, соответствующее свидетельству о регистрации средства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ФИО руководителя организации-соискателя, ФИО редактора СМИ, ФИО координатора проекта с указанием контактных телефонов;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сведения о тираже, зоне распространения, периодичности, формате выхода для периодических печатных изданий; о периодичности, объеме собственного вещания, зоне охвата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радиопрограмм; о территории распространения для сетевых изданий; а также об основной направленности СМИ, структуре информационных материалов, наличии специальных рубрик по освещению значимых тем;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описание целей и задач проекта, содержания и форм реализации проекта, ожидаемого эффекта от реализации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календарный план выхода материалов с указанием примерного названия статьи/передачи, даты выхода и их объемов;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калькуляцию стоимости производства и размещения одного квадратного сантиметра/одной минуты/одной публикации;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сведения об объемах и источниках финансирования.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Заявка должна быть подписана руководителем организации-соискателя, редактором средства массовой информации, главным бухгалтером организации-соискателя, координатором проекта и заверена печатью (при ее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 заявке прилагается: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выписка из единого государственного реестра юридических лиц, выданная не ранее чем за 6 месяцев до дня подачи документов, или нотариально заверенная копия данного документа;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копия свидетельства о регистрации средства массовой информации, заверенная подписью руководителя организации-соискателя и печатью;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копия документа (договора/контракта с учредителем средства массовой информации или устава организации), подтверждающего право организации-соискателя осуществлять выпуск указываемого периодического печатного издания (для периодических печатных изданий);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копия лицензии на вещание, заверенная подписью руководителя организации-соискателя и печатью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радиопрограмм при ее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копия документа (договора/контракта с учредителем средства массовой информации или устава организации), подтверждающего право организации-соискателя производить и/или распространять программу в указываемых электронных средствах массовой информации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радиопрограмм, не имеющих лицензии на вещание);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копия документа, устанавливающего расценки на производство и размещение рекламы в указываемом </w:t>
      </w:r>
      <w:proofErr w:type="gramStart"/>
      <w:r w:rsidRPr="005A682F">
        <w:rPr>
          <w:rFonts w:ascii="Times New Roman" w:hAnsi="Times New Roman" w:cs="Times New Roman"/>
          <w:sz w:val="28"/>
          <w:szCs w:val="28"/>
        </w:rPr>
        <w:t>средстве</w:t>
      </w:r>
      <w:proofErr w:type="gramEnd"/>
      <w:r w:rsidRPr="005A682F">
        <w:rPr>
          <w:rFonts w:ascii="Times New Roman" w:hAnsi="Times New Roman" w:cs="Times New Roman"/>
          <w:sz w:val="28"/>
          <w:szCs w:val="28"/>
        </w:rPr>
        <w:t xml:space="preserve"> массовой информации, заверенная подписью руководителя организации-соискателя и печатью;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информация об участии организации-соискателя в аналогичных конкурсах в предыдущие годы (название проекта, год его реализации, результативность).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 Организации-соискателю отказывается в </w:t>
      </w:r>
      <w:proofErr w:type="gramStart"/>
      <w:r w:rsidRPr="005A682F">
        <w:rPr>
          <w:rFonts w:ascii="Times New Roman" w:hAnsi="Times New Roman" w:cs="Times New Roman"/>
          <w:sz w:val="28"/>
          <w:szCs w:val="28"/>
        </w:rPr>
        <w:t>допуске</w:t>
      </w:r>
      <w:proofErr w:type="gramEnd"/>
      <w:r w:rsidRPr="005A682F">
        <w:rPr>
          <w:rFonts w:ascii="Times New Roman" w:hAnsi="Times New Roman" w:cs="Times New Roman"/>
          <w:sz w:val="28"/>
          <w:szCs w:val="28"/>
        </w:rPr>
        <w:t xml:space="preserve"> к конкурсу в случае: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несоответствия документов, поданных на конкурс, установленным требованиям;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выявления в представленных </w:t>
      </w:r>
      <w:proofErr w:type="gramStart"/>
      <w:r w:rsidRPr="005A682F">
        <w:rPr>
          <w:rFonts w:ascii="Times New Roman" w:hAnsi="Times New Roman" w:cs="Times New Roman"/>
          <w:sz w:val="28"/>
          <w:szCs w:val="28"/>
        </w:rPr>
        <w:t>документах</w:t>
      </w:r>
      <w:proofErr w:type="gramEnd"/>
      <w:r w:rsidRPr="005A682F">
        <w:rPr>
          <w:rFonts w:ascii="Times New Roman" w:hAnsi="Times New Roman" w:cs="Times New Roman"/>
          <w:sz w:val="28"/>
          <w:szCs w:val="28"/>
        </w:rPr>
        <w:t xml:space="preserve"> недостоверной или искаженной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Лучшие проекты определяются комиссией по проведению открытых конкурсов информационных проектов на публикацию социальной рекламы в </w:t>
      </w:r>
      <w:proofErr w:type="gramStart"/>
      <w:r w:rsidRPr="005A682F">
        <w:rPr>
          <w:rFonts w:ascii="Times New Roman" w:hAnsi="Times New Roman" w:cs="Times New Roman"/>
          <w:sz w:val="28"/>
          <w:szCs w:val="28"/>
        </w:rPr>
        <w:t>средствах</w:t>
      </w:r>
      <w:proofErr w:type="gramEnd"/>
      <w:r w:rsidRPr="005A682F">
        <w:rPr>
          <w:rFonts w:ascii="Times New Roman" w:hAnsi="Times New Roman" w:cs="Times New Roman"/>
          <w:sz w:val="28"/>
          <w:szCs w:val="28"/>
        </w:rPr>
        <w:t xml:space="preserve"> массовой информации в _____ году (далее - Комиссия), действующей на основании Положения, утверждаемого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Порядок возврата субсидий в </w:t>
      </w:r>
      <w:proofErr w:type="gramStart"/>
      <w:r w:rsidRPr="005A682F">
        <w:rPr>
          <w:rFonts w:ascii="Times New Roman" w:hAnsi="Times New Roman" w:cs="Times New Roman"/>
          <w:sz w:val="28"/>
          <w:szCs w:val="28"/>
        </w:rPr>
        <w:t>случае</w:t>
      </w:r>
      <w:proofErr w:type="gramEnd"/>
      <w:r w:rsidRPr="005A682F">
        <w:rPr>
          <w:rFonts w:ascii="Times New Roman" w:hAnsi="Times New Roman" w:cs="Times New Roman"/>
          <w:sz w:val="28"/>
          <w:szCs w:val="28"/>
        </w:rPr>
        <w:t xml:space="preserve"> нарушения условий, установленных при их предоставлении, определяется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11. Комиссией утверждается перечень информационных проектов - победителей конкурса. Перечень информационных проектов - победителей конкурса размещается в официальных </w:t>
      </w:r>
      <w:proofErr w:type="gramStart"/>
      <w:r w:rsidRPr="005A682F">
        <w:rPr>
          <w:rFonts w:ascii="Times New Roman" w:hAnsi="Times New Roman" w:cs="Times New Roman"/>
          <w:sz w:val="28"/>
          <w:szCs w:val="28"/>
        </w:rPr>
        <w:t>Интернет-ресурсах</w:t>
      </w:r>
      <w:proofErr w:type="gramEnd"/>
      <w:r w:rsidRPr="005A682F">
        <w:rPr>
          <w:rFonts w:ascii="Times New Roman" w:hAnsi="Times New Roman" w:cs="Times New Roman"/>
          <w:sz w:val="28"/>
          <w:szCs w:val="28"/>
        </w:rPr>
        <w:t xml:space="preserve"> в открытом доступе.</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N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___________ N 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92561E">
      <w:pPr>
        <w:pStyle w:val="ConsPlusNonformat"/>
        <w:jc w:val="center"/>
        <w:rPr>
          <w:rFonts w:ascii="Times New Roman" w:hAnsi="Times New Roman" w:cs="Times New Roman"/>
          <w:sz w:val="28"/>
          <w:szCs w:val="28"/>
        </w:rPr>
      </w:pPr>
      <w:bookmarkStart w:id="33" w:name="P1430"/>
      <w:bookmarkEnd w:id="33"/>
      <w:r w:rsidRPr="005A682F">
        <w:rPr>
          <w:rFonts w:ascii="Times New Roman" w:hAnsi="Times New Roman" w:cs="Times New Roman"/>
          <w:sz w:val="28"/>
          <w:szCs w:val="28"/>
        </w:rPr>
        <w:t>ЗАЯВКА</w:t>
      </w:r>
    </w:p>
    <w:p w:rsidR="00AE3034" w:rsidRPr="005A682F" w:rsidRDefault="00AE3034" w:rsidP="0092561E">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 xml:space="preserve">на участие в открытом </w:t>
      </w:r>
      <w:proofErr w:type="gramStart"/>
      <w:r w:rsidRPr="005A682F">
        <w:rPr>
          <w:rFonts w:ascii="Times New Roman" w:hAnsi="Times New Roman" w:cs="Times New Roman"/>
          <w:sz w:val="28"/>
          <w:szCs w:val="28"/>
        </w:rPr>
        <w:t>конкурсе</w:t>
      </w:r>
      <w:proofErr w:type="gramEnd"/>
      <w:r w:rsidRPr="005A682F">
        <w:rPr>
          <w:rFonts w:ascii="Times New Roman" w:hAnsi="Times New Roman" w:cs="Times New Roman"/>
          <w:sz w:val="28"/>
          <w:szCs w:val="28"/>
        </w:rPr>
        <w:t xml:space="preserve"> информационных проектов,</w:t>
      </w:r>
    </w:p>
    <w:p w:rsidR="00AE3034" w:rsidRPr="005A682F" w:rsidRDefault="00AE3034" w:rsidP="0092561E">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направленных</w:t>
      </w:r>
      <w:proofErr w:type="gramEnd"/>
      <w:r w:rsidRPr="005A682F">
        <w:rPr>
          <w:rFonts w:ascii="Times New Roman" w:hAnsi="Times New Roman" w:cs="Times New Roman"/>
          <w:sz w:val="28"/>
          <w:szCs w:val="28"/>
        </w:rPr>
        <w:t xml:space="preserve"> на публикацию социальной рекламы</w:t>
      </w:r>
    </w:p>
    <w:p w:rsidR="00AE3034" w:rsidRPr="005A682F" w:rsidRDefault="00AE3034" w:rsidP="0092561E">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 xml:space="preserve">в </w:t>
      </w:r>
      <w:proofErr w:type="gramStart"/>
      <w:r w:rsidRPr="005A682F">
        <w:rPr>
          <w:rFonts w:ascii="Times New Roman" w:hAnsi="Times New Roman" w:cs="Times New Roman"/>
          <w:sz w:val="28"/>
          <w:szCs w:val="28"/>
        </w:rPr>
        <w:t>средствах</w:t>
      </w:r>
      <w:proofErr w:type="gramEnd"/>
      <w:r w:rsidRPr="005A682F">
        <w:rPr>
          <w:rFonts w:ascii="Times New Roman" w:hAnsi="Times New Roman" w:cs="Times New Roman"/>
          <w:sz w:val="28"/>
          <w:szCs w:val="28"/>
        </w:rPr>
        <w:t xml:space="preserve"> массовой информации в _____ году</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1. Наименование проекта</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2. Информация о СМИ и организации-соискателе проекта: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367747">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3.1. Название СМИ (соответствующее свидетельству о регистрации средства</w:t>
      </w:r>
      <w:r w:rsidR="00367747">
        <w:rPr>
          <w:rFonts w:ascii="Times New Roman" w:hAnsi="Times New Roman" w:cs="Times New Roman"/>
          <w:sz w:val="28"/>
          <w:szCs w:val="28"/>
        </w:rPr>
        <w:t xml:space="preserve"> </w:t>
      </w:r>
      <w:r w:rsidRPr="005A682F">
        <w:rPr>
          <w:rFonts w:ascii="Times New Roman" w:hAnsi="Times New Roman" w:cs="Times New Roman"/>
          <w:sz w:val="28"/>
          <w:szCs w:val="28"/>
        </w:rPr>
        <w:t>массовой информации)</w:t>
      </w:r>
      <w:r w:rsidR="00367747">
        <w:rPr>
          <w:rFonts w:ascii="Times New Roman" w:hAnsi="Times New Roman" w:cs="Times New Roman"/>
          <w:sz w:val="28"/>
          <w:szCs w:val="28"/>
        </w:rPr>
        <w:t>____</w:t>
      </w:r>
      <w:r w:rsidRPr="005A682F">
        <w:rPr>
          <w:rFonts w:ascii="Times New Roman" w:hAnsi="Times New Roman" w:cs="Times New Roman"/>
          <w:sz w:val="28"/>
          <w:szCs w:val="28"/>
        </w:rPr>
        <w:t>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3.2. </w:t>
      </w:r>
      <w:proofErr w:type="gramStart"/>
      <w:r w:rsidRPr="005A682F">
        <w:rPr>
          <w:rFonts w:ascii="Times New Roman" w:hAnsi="Times New Roman" w:cs="Times New Roman"/>
          <w:sz w:val="28"/>
          <w:szCs w:val="28"/>
        </w:rPr>
        <w:t>Полное название  организации - соискателя проекта (соответствующее</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выписке из единого государственного реестра юридических лиц)</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3.3. </w:t>
      </w:r>
      <w:proofErr w:type="gramStart"/>
      <w:r w:rsidRPr="005A682F">
        <w:rPr>
          <w:rFonts w:ascii="Times New Roman" w:hAnsi="Times New Roman" w:cs="Times New Roman"/>
          <w:sz w:val="28"/>
          <w:szCs w:val="28"/>
        </w:rPr>
        <w:t>Руководитель  организации - исполнителя  проекта (ФИО,  должность,</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телефон) 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3.4. Редактор  средства  массовой  информации (ФИО, должность, телефон)</w:t>
      </w:r>
      <w:r w:rsidR="00661DAB">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3.5.   </w:t>
      </w:r>
      <w:proofErr w:type="gramStart"/>
      <w:r w:rsidRPr="005A682F">
        <w:rPr>
          <w:rFonts w:ascii="Times New Roman" w:hAnsi="Times New Roman" w:cs="Times New Roman"/>
          <w:sz w:val="28"/>
          <w:szCs w:val="28"/>
        </w:rPr>
        <w:t>Координатор   проекта   (ФИО,   должность   представителя   СМИ,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ответственного за реализацию проекта, телефон)</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3.6.  </w:t>
      </w:r>
      <w:proofErr w:type="gramStart"/>
      <w:r w:rsidRPr="005A682F">
        <w:rPr>
          <w:rFonts w:ascii="Times New Roman" w:hAnsi="Times New Roman" w:cs="Times New Roman"/>
          <w:sz w:val="28"/>
          <w:szCs w:val="28"/>
        </w:rPr>
        <w:t>Банковские  реквизиты   организации - исполнителя (индекс,  адрес</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местонахождения,  расчетный  счет,  корреспондентский  счет, ИНН, БИК, КПП)</w:t>
      </w:r>
      <w:r w:rsidR="00661DAB">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3.7.  </w:t>
      </w:r>
      <w:proofErr w:type="gramStart"/>
      <w:r w:rsidRPr="005A682F">
        <w:rPr>
          <w:rFonts w:ascii="Times New Roman" w:hAnsi="Times New Roman" w:cs="Times New Roman"/>
          <w:sz w:val="28"/>
          <w:szCs w:val="28"/>
        </w:rPr>
        <w:t>Дополнительная   информация  (указывается:  тираж,  периодичность</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выхода,   зона   распространения,   формат;  основная  направленность  СМИ,</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структура   информационных   материалов,   наличие  специальных  рубрик  по</w:t>
      </w:r>
      <w:r w:rsidR="00367747">
        <w:rPr>
          <w:rFonts w:ascii="Times New Roman" w:hAnsi="Times New Roman" w:cs="Times New Roman"/>
          <w:sz w:val="28"/>
          <w:szCs w:val="28"/>
        </w:rPr>
        <w:t xml:space="preserve"> </w:t>
      </w:r>
      <w:r w:rsidRPr="005A682F">
        <w:rPr>
          <w:rFonts w:ascii="Times New Roman" w:hAnsi="Times New Roman" w:cs="Times New Roman"/>
          <w:sz w:val="28"/>
          <w:szCs w:val="28"/>
        </w:rPr>
        <w:t>освещению социально значимых тем)</w:t>
      </w:r>
    </w:p>
    <w:p w:rsidR="00AE3034"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4. Информация:</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4.1. Календарный план выхода материалов:</w:t>
      </w:r>
    </w:p>
    <w:p w:rsidR="00AE3034" w:rsidRPr="005A682F" w:rsidRDefault="00AE30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118"/>
        <w:gridCol w:w="1984"/>
      </w:tblGrid>
      <w:tr w:rsidR="00AE3034" w:rsidRPr="005A682F" w:rsidTr="00DF4481">
        <w:trPr>
          <w:trHeight w:val="796"/>
        </w:trPr>
        <w:tc>
          <w:tcPr>
            <w:tcW w:w="56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N</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Примерное название статьи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радиопередачи), тематика</w:t>
            </w:r>
          </w:p>
        </w:tc>
        <w:tc>
          <w:tcPr>
            <w:tcW w:w="311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Дата опубликования (выхода в эфир)</w:t>
            </w:r>
          </w:p>
        </w:tc>
        <w:tc>
          <w:tcPr>
            <w:tcW w:w="1984"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Объем материала (кв. см, минут, шт.)</w:t>
            </w:r>
          </w:p>
        </w:tc>
      </w:tr>
      <w:tr w:rsidR="00AE3034" w:rsidRPr="005A682F">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p>
        </w:tc>
        <w:tc>
          <w:tcPr>
            <w:tcW w:w="3118"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(возможно указание месяца опубликования, выхода в эфир)</w:t>
            </w: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p>
        </w:tc>
        <w:tc>
          <w:tcPr>
            <w:tcW w:w="3118" w:type="dxa"/>
          </w:tcPr>
          <w:p w:rsidR="00AE3034" w:rsidRPr="005A682F" w:rsidRDefault="00AE3034">
            <w:pPr>
              <w:pStyle w:val="ConsPlusNormal"/>
              <w:jc w:val="both"/>
              <w:rPr>
                <w:rFonts w:ascii="Times New Roman" w:hAnsi="Times New Roman" w:cs="Times New Roman"/>
                <w:sz w:val="28"/>
                <w:szCs w:val="28"/>
              </w:rPr>
            </w:pP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7654" w:type="dxa"/>
            <w:gridSpan w:val="3"/>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Итого:</w:t>
            </w: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7654" w:type="dxa"/>
            <w:gridSpan w:val="3"/>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в том числе за счет средств бюджета</w:t>
            </w: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7654" w:type="dxa"/>
            <w:gridSpan w:val="3"/>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в том числе за счет иных средств</w:t>
            </w:r>
          </w:p>
        </w:tc>
        <w:tc>
          <w:tcPr>
            <w:tcW w:w="1984"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4.2.  Калькуляция стоимости одного  квадратного сантиметра/одной минуты/одной  публикации  (для сетевых изданий) размещения материалов по значимой</w:t>
      </w:r>
      <w:r w:rsidR="00367747">
        <w:rPr>
          <w:rFonts w:ascii="Times New Roman" w:hAnsi="Times New Roman" w:cs="Times New Roman"/>
          <w:sz w:val="28"/>
          <w:szCs w:val="28"/>
        </w:rPr>
        <w:t xml:space="preserve"> </w:t>
      </w:r>
      <w:r w:rsidRPr="005A682F">
        <w:rPr>
          <w:rFonts w:ascii="Times New Roman" w:hAnsi="Times New Roman" w:cs="Times New Roman"/>
          <w:sz w:val="28"/>
          <w:szCs w:val="28"/>
        </w:rPr>
        <w:t>тематике</w:t>
      </w:r>
    </w:p>
    <w:p w:rsidR="00AE3034" w:rsidRPr="005A682F" w:rsidRDefault="00AE3034">
      <w:pPr>
        <w:pStyle w:val="ConsPlusNormal"/>
        <w:ind w:firstLine="540"/>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701"/>
        <w:gridCol w:w="1701"/>
        <w:gridCol w:w="1701"/>
      </w:tblGrid>
      <w:tr w:rsidR="00AE3034" w:rsidRPr="005A682F" w:rsidTr="00DF4481">
        <w:tc>
          <w:tcPr>
            <w:tcW w:w="56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N</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статей затрат</w:t>
            </w:r>
          </w:p>
        </w:tc>
        <w:tc>
          <w:tcPr>
            <w:tcW w:w="170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Кол-во</w:t>
            </w:r>
          </w:p>
        </w:tc>
        <w:tc>
          <w:tcPr>
            <w:tcW w:w="170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Цена</w:t>
            </w:r>
          </w:p>
        </w:tc>
        <w:tc>
          <w:tcPr>
            <w:tcW w:w="170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Сумма, руб.</w:t>
            </w:r>
          </w:p>
        </w:tc>
      </w:tr>
      <w:tr w:rsidR="00AE3034" w:rsidRPr="005A682F" w:rsidTr="00DF4481">
        <w:tc>
          <w:tcPr>
            <w:tcW w:w="567" w:type="dxa"/>
          </w:tcPr>
          <w:p w:rsidR="00AE3034" w:rsidRPr="0081601A" w:rsidRDefault="00AE3034">
            <w:pPr>
              <w:pStyle w:val="ConsPlusNormal"/>
              <w:jc w:val="both"/>
              <w:rPr>
                <w:rFonts w:ascii="Times New Roman" w:hAnsi="Times New Roman" w:cs="Times New Roman"/>
                <w:sz w:val="26"/>
                <w:szCs w:val="26"/>
              </w:rPr>
            </w:pPr>
          </w:p>
        </w:tc>
        <w:tc>
          <w:tcPr>
            <w:tcW w:w="3969" w:type="dxa"/>
          </w:tcPr>
          <w:p w:rsidR="00AE3034" w:rsidRPr="0081601A" w:rsidRDefault="00AE3034">
            <w:pPr>
              <w:pStyle w:val="ConsPlusNormal"/>
              <w:jc w:val="both"/>
              <w:rPr>
                <w:rFonts w:ascii="Times New Roman" w:hAnsi="Times New Roman" w:cs="Times New Roman"/>
                <w:sz w:val="26"/>
                <w:szCs w:val="26"/>
              </w:rPr>
            </w:pPr>
          </w:p>
        </w:tc>
        <w:tc>
          <w:tcPr>
            <w:tcW w:w="1701" w:type="dxa"/>
          </w:tcPr>
          <w:p w:rsidR="00AE3034" w:rsidRPr="0081601A" w:rsidRDefault="00AE3034">
            <w:pPr>
              <w:pStyle w:val="ConsPlusNormal"/>
              <w:jc w:val="both"/>
              <w:rPr>
                <w:rFonts w:ascii="Times New Roman" w:hAnsi="Times New Roman" w:cs="Times New Roman"/>
                <w:sz w:val="26"/>
                <w:szCs w:val="26"/>
              </w:rPr>
            </w:pPr>
          </w:p>
        </w:tc>
        <w:tc>
          <w:tcPr>
            <w:tcW w:w="1701" w:type="dxa"/>
          </w:tcPr>
          <w:p w:rsidR="00AE3034" w:rsidRPr="0081601A" w:rsidRDefault="00AE3034">
            <w:pPr>
              <w:pStyle w:val="ConsPlusNormal"/>
              <w:jc w:val="both"/>
              <w:rPr>
                <w:rFonts w:ascii="Times New Roman" w:hAnsi="Times New Roman" w:cs="Times New Roman"/>
                <w:sz w:val="26"/>
                <w:szCs w:val="26"/>
              </w:rPr>
            </w:pPr>
          </w:p>
        </w:tc>
        <w:tc>
          <w:tcPr>
            <w:tcW w:w="1701" w:type="dxa"/>
          </w:tcPr>
          <w:p w:rsidR="00AE3034" w:rsidRPr="0081601A" w:rsidRDefault="00AE3034">
            <w:pPr>
              <w:pStyle w:val="ConsPlusNormal"/>
              <w:jc w:val="both"/>
              <w:rPr>
                <w:rFonts w:ascii="Times New Roman" w:hAnsi="Times New Roman" w:cs="Times New Roman"/>
                <w:sz w:val="26"/>
                <w:szCs w:val="26"/>
              </w:rPr>
            </w:pPr>
          </w:p>
        </w:tc>
      </w:tr>
      <w:tr w:rsidR="00AE3034" w:rsidRPr="005A682F" w:rsidTr="00DF4481">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Всего</w:t>
            </w: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DF4481">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Себестоимость 1 кв. см/мин./публикации</w:t>
            </w: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DF4481">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Цена 1 кв. см/мин./публикации</w:t>
            </w: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r>
    </w:tbl>
    <w:p w:rsidR="00DF4481" w:rsidRDefault="00DF4481">
      <w:pPr>
        <w:pStyle w:val="ConsPlusNonformat"/>
        <w:jc w:val="both"/>
        <w:rPr>
          <w:rFonts w:ascii="Times New Roman" w:hAnsi="Times New Roman" w:cs="Times New Roman"/>
          <w:sz w:val="28"/>
          <w:szCs w:val="28"/>
        </w:rPr>
      </w:pPr>
    </w:p>
    <w:p w:rsidR="00AE3034" w:rsidRPr="005A682F" w:rsidRDefault="008160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E3034" w:rsidRPr="005A682F">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00661DAB">
        <w:rPr>
          <w:rFonts w:ascii="Times New Roman" w:hAnsi="Times New Roman" w:cs="Times New Roman"/>
          <w:sz w:val="28"/>
          <w:szCs w:val="28"/>
        </w:rPr>
        <w:t xml:space="preserve"> </w:t>
      </w:r>
      <w:r w:rsidR="00AE3034" w:rsidRPr="005A682F">
        <w:rPr>
          <w:rFonts w:ascii="Times New Roman" w:hAnsi="Times New Roman" w:cs="Times New Roman"/>
          <w:sz w:val="28"/>
          <w:szCs w:val="28"/>
        </w:rPr>
        <w:t xml:space="preserve">_______________________   </w:t>
      </w:r>
      <w:r w:rsidR="00661DAB">
        <w:rPr>
          <w:rFonts w:ascii="Times New Roman" w:hAnsi="Times New Roman" w:cs="Times New Roman"/>
          <w:sz w:val="28"/>
          <w:szCs w:val="28"/>
        </w:rPr>
        <w:t xml:space="preserve"> </w:t>
      </w:r>
      <w:r w:rsidR="00AE3034" w:rsidRPr="005A682F">
        <w:rPr>
          <w:rFonts w:ascii="Times New Roman" w:hAnsi="Times New Roman" w:cs="Times New Roman"/>
          <w:sz w:val="28"/>
          <w:szCs w:val="28"/>
        </w:rPr>
        <w:t>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 xml:space="preserve">(должность           </w:t>
      </w:r>
      <w:r w:rsidR="0081601A">
        <w:rPr>
          <w:rFonts w:ascii="Times New Roman" w:hAnsi="Times New Roman" w:cs="Times New Roman"/>
          <w:sz w:val="28"/>
          <w:szCs w:val="28"/>
        </w:rPr>
        <w:t xml:space="preserve">    </w:t>
      </w:r>
      <w:r w:rsidRPr="005A682F">
        <w:rPr>
          <w:rFonts w:ascii="Times New Roman" w:hAnsi="Times New Roman" w:cs="Times New Roman"/>
          <w:sz w:val="28"/>
          <w:szCs w:val="28"/>
        </w:rPr>
        <w:t xml:space="preserve">(подпись и печать)        </w:t>
      </w:r>
      <w:r w:rsidR="0081601A">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руководителя)</w:t>
      </w:r>
    </w:p>
    <w:p w:rsidR="00AE3034" w:rsidRPr="00DF4481" w:rsidRDefault="00AE3034">
      <w:pPr>
        <w:pStyle w:val="ConsPlusNonformat"/>
        <w:jc w:val="both"/>
        <w:rPr>
          <w:rFonts w:ascii="Times New Roman" w:hAnsi="Times New Roman" w:cs="Times New Roman"/>
        </w:rPr>
      </w:pPr>
    </w:p>
    <w:p w:rsidR="00DF4481"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Редактор СМИ       </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__________________________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 xml:space="preserve">(подпись)             </w:t>
      </w:r>
      <w:r w:rsidR="0081601A">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
    <w:p w:rsidR="00DF4481" w:rsidRPr="00DF4481" w:rsidRDefault="00DF4481">
      <w:pPr>
        <w:pStyle w:val="ConsPlusNonformat"/>
        <w:jc w:val="both"/>
        <w:rPr>
          <w:rFonts w:ascii="Times New Roman" w:hAnsi="Times New Roman" w:cs="Times New Roman"/>
        </w:rPr>
      </w:pPr>
    </w:p>
    <w:p w:rsidR="00DF4481"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Главный бухгалтер  </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__________________________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 xml:space="preserve"> 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(подпись)              </w:t>
      </w:r>
      <w:r w:rsidR="0081601A">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
    <w:p w:rsidR="00DF4481" w:rsidRPr="00DF4481" w:rsidRDefault="00DF4481">
      <w:pPr>
        <w:pStyle w:val="ConsPlusNonformat"/>
        <w:jc w:val="both"/>
        <w:rPr>
          <w:rFonts w:ascii="Times New Roman" w:hAnsi="Times New Roman" w:cs="Times New Roman"/>
        </w:rPr>
      </w:pPr>
    </w:p>
    <w:p w:rsidR="00DF4481"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Координатор</w:t>
      </w:r>
      <w:r w:rsidR="00DF4481">
        <w:rPr>
          <w:rFonts w:ascii="Times New Roman" w:hAnsi="Times New Roman" w:cs="Times New Roman"/>
          <w:sz w:val="28"/>
          <w:szCs w:val="28"/>
        </w:rPr>
        <w:t xml:space="preserve"> </w:t>
      </w:r>
      <w:r w:rsidR="00DF4481" w:rsidRPr="005A682F">
        <w:rPr>
          <w:rFonts w:ascii="Times New Roman" w:hAnsi="Times New Roman" w:cs="Times New Roman"/>
          <w:sz w:val="28"/>
          <w:szCs w:val="28"/>
        </w:rPr>
        <w:t>проекта</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__________________________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(подпись)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(указывается дата подачи заявки)</w:t>
      </w:r>
    </w:p>
    <w:p w:rsidR="00AE3034" w:rsidRPr="005A682F" w:rsidRDefault="00AE3034">
      <w:pPr>
        <w:rPr>
          <w:rFonts w:ascii="Times New Roman" w:hAnsi="Times New Roman" w:cs="Times New Roman"/>
          <w:sz w:val="28"/>
          <w:szCs w:val="28"/>
        </w:rPr>
        <w:sectPr w:rsidR="00AE3034" w:rsidRPr="005A682F" w:rsidSect="00CF1D3D">
          <w:pgSz w:w="11905" w:h="16838"/>
          <w:pgMar w:top="1134" w:right="851" w:bottom="1134" w:left="1701" w:header="568" w:footer="0" w:gutter="0"/>
          <w:cols w:space="720"/>
        </w:sectPr>
      </w:pPr>
    </w:p>
    <w:p w:rsidR="00DF4481" w:rsidRDefault="00AE3034" w:rsidP="00DF4481">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Модельный нормативный правовой акт</w:t>
      </w:r>
    </w:p>
    <w:p w:rsidR="00AE3034" w:rsidRPr="005A682F" w:rsidRDefault="00AE3034" w:rsidP="00DF4481">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"О создании региональной информационной системы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РФ или муниципального образования)</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СОЗДАНИИ</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РЕГИОНАЛЬНОЙ (МУНИЦИПАЛЬНОЙ) ИНФОРМАЦИОННОЙ СИСТЕМЫ</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В СФЕРЕ ПОДДЕРЖКИ СОЦИАЛЬНО </w:t>
      </w:r>
      <w:proofErr w:type="gramStart"/>
      <w:r w:rsidRPr="005A682F">
        <w:rPr>
          <w:rFonts w:ascii="Times New Roman" w:hAnsi="Times New Roman" w:cs="Times New Roman"/>
          <w:sz w:val="28"/>
          <w:szCs w:val="28"/>
        </w:rPr>
        <w:t>ОРИЕНТИРОВАННЫХ</w:t>
      </w:r>
      <w:proofErr w:type="gramEnd"/>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соответствии с </w:t>
      </w:r>
      <w:hyperlink r:id="rId69" w:history="1">
        <w:r w:rsidRPr="005A682F">
          <w:rPr>
            <w:rFonts w:ascii="Times New Roman" w:hAnsi="Times New Roman" w:cs="Times New Roman"/>
            <w:color w:val="0000FF"/>
            <w:sz w:val="28"/>
            <w:szCs w:val="28"/>
          </w:rPr>
          <w:t>пунктом 12 статьи 31.1</w:t>
        </w:r>
      </w:hyperlink>
      <w:r w:rsidRPr="005A682F">
        <w:rPr>
          <w:rFonts w:ascii="Times New Roman" w:hAnsi="Times New Roman" w:cs="Times New Roman"/>
          <w:sz w:val="28"/>
          <w:szCs w:val="28"/>
        </w:rPr>
        <w:t xml:space="preserve"> Федерального закона от 12 января 1996 года N 7-ФЗ "О некоммерческих организациях", статьей ___ закона __________ (наименование закона субъекта Российской Федерации) ____________ (наименование высшего исполнительного органа субъекта РФ или муниципального образования) 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Утвердить Положение о региональной (муниципальной) информационной системе в сфере поддержки социально ориентированных некоммерческих организаций </w:t>
      </w:r>
      <w:hyperlink w:anchor="P1565"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______________ (наименование уполномоченного органа исполнительной власти субъекта РФ или муниципального образования) в течение ____ с момента вступления в силу настоящего постановления обеспечить создание региональной (муниципальной) информационной системы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Настоящее постановление вступает в силу 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34" w:name="P1565"/>
      <w:bookmarkEnd w:id="34"/>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РЕГИОНАЛЬНОЙ (МУНИЦИПАЛЬНОЙ) ИНФОРМАЦИОННОЙ СИСТЕМЕ</w:t>
      </w:r>
      <w:r w:rsidR="00EF25CD">
        <w:rPr>
          <w:rFonts w:ascii="Times New Roman" w:hAnsi="Times New Roman" w:cs="Times New Roman"/>
          <w:sz w:val="28"/>
          <w:szCs w:val="28"/>
        </w:rPr>
        <w:t xml:space="preserve"> </w:t>
      </w:r>
      <w:r w:rsidRPr="005A682F">
        <w:rPr>
          <w:rFonts w:ascii="Times New Roman" w:hAnsi="Times New Roman" w:cs="Times New Roman"/>
          <w:sz w:val="28"/>
          <w:szCs w:val="28"/>
        </w:rPr>
        <w:t>В СФЕРЕ ПОДДЕРЖКИ СОЦИАЛЬНО ОРИЕНТИРОВАННЫХ НЕКОММЕРЧЕСКИХ</w:t>
      </w:r>
      <w:r w:rsidR="00EF25CD">
        <w:rPr>
          <w:rFonts w:ascii="Times New Roman" w:hAnsi="Times New Roman" w:cs="Times New Roman"/>
          <w:sz w:val="28"/>
          <w:szCs w:val="28"/>
        </w:rPr>
        <w:t xml:space="preserve"> </w:t>
      </w:r>
      <w:r w:rsidRPr="005A682F">
        <w:rPr>
          <w:rFonts w:ascii="Times New Roman" w:hAnsi="Times New Roman" w:cs="Times New Roman"/>
          <w:sz w:val="28"/>
          <w:szCs w:val="28"/>
        </w:rPr>
        <w:t>ОРГАНИЗАЦИЙ (ДАЛЕЕ - ПОЛОЖЕНИЕ)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Настоящее Положение определяет порядок создания и функционирования региональной (муниципальной) информационной системы в сфере поддержки социально ориентированных некоммерческих организаций (далее - Информационная система).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 xml:space="preserve">Информационная система создается в целях объединения и представления в сети Интернет общественно значимой информации о </w:t>
      </w:r>
      <w:r w:rsidRPr="005A682F">
        <w:rPr>
          <w:rFonts w:ascii="Times New Roman" w:hAnsi="Times New Roman" w:cs="Times New Roman"/>
          <w:sz w:val="28"/>
          <w:szCs w:val="28"/>
        </w:rPr>
        <w:lastRenderedPageBreak/>
        <w:t>реализации государственной (муниципальной) политики в сфере поддержки социально ориентированных некоммерческих организаций на территории ___________ (наименование субъекта Российской Федерации или муниципального образования).</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Принципами, на основе которых </w:t>
      </w:r>
      <w:proofErr w:type="gramStart"/>
      <w:r w:rsidRPr="005A682F">
        <w:rPr>
          <w:rFonts w:ascii="Times New Roman" w:hAnsi="Times New Roman" w:cs="Times New Roman"/>
          <w:sz w:val="28"/>
          <w:szCs w:val="28"/>
        </w:rPr>
        <w:t>создается и функционирует</w:t>
      </w:r>
      <w:proofErr w:type="gramEnd"/>
      <w:r w:rsidRPr="005A682F">
        <w:rPr>
          <w:rFonts w:ascii="Times New Roman" w:hAnsi="Times New Roman" w:cs="Times New Roman"/>
          <w:sz w:val="28"/>
          <w:szCs w:val="28"/>
        </w:rPr>
        <w:t xml:space="preserve"> Информационная система,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применение современных информационных технологий для обеспечения автоматизированной обработки сведений и их передачи по цифровым линиям связи;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однократный ввод и многократное использование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персональная ответственность должностных лиц участников информационного обмена за полноту и достоверность сведений, их своевременную передачу и изменение, а также хранение и уничтожение в установленном </w:t>
      </w:r>
      <w:proofErr w:type="gramStart"/>
      <w:r w:rsidRPr="005A682F">
        <w:rPr>
          <w:rFonts w:ascii="Times New Roman" w:hAnsi="Times New Roman" w:cs="Times New Roman"/>
          <w:sz w:val="28"/>
          <w:szCs w:val="28"/>
        </w:rPr>
        <w:t>порядке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соблюдение законодательства о защите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Участниками информационного обмена в Информационной системе являются оператор Информационной системы, поставщики информации в Информационную систему и пользователи Информационной системы.</w:t>
      </w:r>
    </w:p>
    <w:p w:rsidR="00AE3034" w:rsidRPr="005A682F" w:rsidRDefault="00AE3034" w:rsidP="00F20D62">
      <w:pPr>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Оператором Информационной системы является лицо, определяемое ________ (наименование уполномоченного органа исполнительной власти субъекта Российской Федерации или муниципального образования) в порядке, установленном Федеральным </w:t>
      </w:r>
      <w:hyperlink r:id="rId70"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w:t>
      </w:r>
      <w:r w:rsidR="00F20D62" w:rsidRPr="005A682F">
        <w:rPr>
          <w:rFonts w:ascii="Times New Roman" w:hAnsi="Times New Roman" w:cs="Times New Roman"/>
          <w:sz w:val="28"/>
          <w:szCs w:val="28"/>
        </w:rPr>
        <w:t>от 5 апреля 2013 г. № 44-ФЗ «О контрактной системе в сфере закупок, товаров, работ и услуг для обеспечения государственных и муниципальных нужд»</w:t>
      </w: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Поставщиками информации в Информационную систему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________ (наименование высшего органа исполнительной власти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________ (наименование органа исполнительной власти субъекта Российской Федерации или муниципального образования по управлению имуществом);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________ (наименование уполномоченного органа исполнительной власти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социально ориентированные некоммерческие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Поставщиками информации могут являться иные органы государственной власти и органы местного самоуправления, а также иные органы и организации в случае, если на указанные органы и организации возложены в установленном законодательством Российской Федерации или законодательством __________ (наименование субъекта Российской Федерации) порядке обязанности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Поставщик информации заключает с оператором Информационной системы соглашение об информационном обмене в соответствии с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Пользователями Информационной системы являются поставщики информации и иные физические и юридические лица.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Права поставщиков информации как пользователей Информационной системы определяются соглашением об информационном обмене, заключаемом в соответствии с настоящим Положением. Иные лица имеют право доступа к информации из Информационной системы, которая является общедоступной.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Поставщики информации осуществляют обработку информации с помощью технических и программных средств, позволяющих обеспечить автоматизированный ввод сведений в Информационную систему и защиту информации, обеспечивают соблюдение законодательства о персональных данных, а также используют электронные подписи в ходе электронного документооборота в Информационной системе.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Обеспечение функционирования Информационной системы осуществляется путем применения стандартизированных технических и программных средств, прошедших соответствующую проверку и сертификацию, открытых стандартов, форматов, широко известных библиотек, классификаторов учетных данных, словарей, справочников и стандартных протоколов.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11. Оператор Информационной системы в </w:t>
      </w:r>
      <w:proofErr w:type="gramStart"/>
      <w:r w:rsidRPr="005A682F">
        <w:rPr>
          <w:rFonts w:ascii="Times New Roman" w:hAnsi="Times New Roman" w:cs="Times New Roman"/>
          <w:sz w:val="28"/>
          <w:szCs w:val="28"/>
        </w:rPr>
        <w:t>целях</w:t>
      </w:r>
      <w:proofErr w:type="gramEnd"/>
      <w:r w:rsidRPr="005A682F">
        <w:rPr>
          <w:rFonts w:ascii="Times New Roman" w:hAnsi="Times New Roman" w:cs="Times New Roman"/>
          <w:sz w:val="28"/>
          <w:szCs w:val="28"/>
        </w:rPr>
        <w:t xml:space="preserve"> функционирования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обеспечивает с использованием современных информационных технологий бесперебойную эксплуатацию технических средств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б) осуществляет автоматизированный сбор, хранение, обработку, обобщение сведений, а также их представление в установленном </w:t>
      </w:r>
      <w:proofErr w:type="gramStart"/>
      <w:r w:rsidRPr="005A682F">
        <w:rPr>
          <w:rFonts w:ascii="Times New Roman" w:hAnsi="Times New Roman" w:cs="Times New Roman"/>
          <w:sz w:val="28"/>
          <w:szCs w:val="28"/>
        </w:rPr>
        <w:t>порядке</w:t>
      </w:r>
      <w:proofErr w:type="gramEnd"/>
      <w:r w:rsidRPr="005A682F">
        <w:rPr>
          <w:rFonts w:ascii="Times New Roman" w:hAnsi="Times New Roman" w:cs="Times New Roman"/>
          <w:sz w:val="28"/>
          <w:szCs w:val="28"/>
        </w:rPr>
        <w:t xml:space="preserve"> пользователям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поддерживает режим защиты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контролирует формирование реестров и нормативно-справочной информации в Информационной системе;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 обеспечивает разграничение прав доступа пользователей к Информационной системе.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Поставщики информации в соответствии с действующим законодательством, требованиями настоящего Положения обеспечивают автоматизированный сбор, хранение, обработку, обобщение, передачу сведений, подлежащих включению в Информационную систему.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13. Пользователи Информационной системы обеспечивают прием информации из Информационной системы в соответствии с требованиями действующего законодательства.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14. Доступ участников информационного обмена к Информационной системе осуществляется с учетом требований настоящего Положения, а также установленных законодательством Российской Федерации ограничений по использованию информации, в том числе персональных данных. Поставщики информации при получении доступа к Информационной системе обязаны использовать программно-технические средства, позволяющие осуществлять их идентификацию.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15. Регистрация пользователей и поставщиков информации и </w:t>
      </w:r>
      <w:r w:rsidRPr="005A682F">
        <w:rPr>
          <w:rFonts w:ascii="Times New Roman" w:hAnsi="Times New Roman" w:cs="Times New Roman"/>
          <w:sz w:val="28"/>
          <w:szCs w:val="28"/>
        </w:rPr>
        <w:lastRenderedPageBreak/>
        <w:t>подключение их к Информационной системе осуществляется в порядке, установленном Инструкцией по использованию Информационной системы, утверждаемой оператором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16. Информационный обмен между оператором Информационной системы и поставщиками информации осуществляется после заключения соглашения об информационном обмене. Заключение соглашение может осуществляться как путем составления бумажного документа, так и с помощью электронных подписей.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17. Информация в Информационную систему и из Информационной системы предоставляется бесплатно.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18. </w:t>
      </w:r>
      <w:proofErr w:type="gramStart"/>
      <w:r w:rsidRPr="005A682F">
        <w:rPr>
          <w:rFonts w:ascii="Times New Roman" w:hAnsi="Times New Roman" w:cs="Times New Roman"/>
          <w:sz w:val="28"/>
          <w:szCs w:val="28"/>
        </w:rPr>
        <w:t xml:space="preserve">Обеспечение информационной безопасности Информационной системы осуществляется в целях защиты персональных данных и конфиденциальной информации, содержащихся в Информационной системе, в соответствии с требованиями нормативно-правовых актов, нормативно-технических, руководящих и методических документов по обеспечению информационной безопасности, включая Федеральный </w:t>
      </w:r>
      <w:hyperlink r:id="rId71"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от 27 июля 2006 г. N 149-ФЗ "Об информации, информационных технологиях и о защите информации" и Федеральный </w:t>
      </w:r>
      <w:hyperlink r:id="rId72"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от 27 июля 2006 г. N</w:t>
      </w:r>
      <w:proofErr w:type="gramEnd"/>
      <w:r w:rsidRPr="005A682F">
        <w:rPr>
          <w:rFonts w:ascii="Times New Roman" w:hAnsi="Times New Roman" w:cs="Times New Roman"/>
          <w:sz w:val="28"/>
          <w:szCs w:val="28"/>
        </w:rPr>
        <w:t xml:space="preserve"> 152-ФЗ "О персональных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19. В Информационную систему предоставляется следующая информация: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 формах, видах, условиях и порядке предоставления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 реализации региональных (муниципальных) программ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 социально ориентированных некоммерческих организациях, получающих государственную поддержку, с указанием видов деятельности, осуществляемых каждой социально ориентированной некоммерческой организацией, получившей поддержку, а также об общественно значимых (социальных) программах социально ориентированных некоммерческих организаций, на реализацию которых предоставлена поддержка;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наименование;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контактный телефон, почтовый адрес, адрес электронной почты, веб-сайт;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миссия (цели), задачи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структура органов управления (без персональных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основные виды деятельности, услуги;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описание реализуемых проектов (краткое описание, источники и объем финансирования, время выполнения проекта, примеры);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доходы организации (целевые поступления, доходы от коммерческой деятельности);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расходы организации (расходы по целевым средствам (программная деятельность), расходы на коммерческую деятельность, административные </w:t>
      </w:r>
      <w:r w:rsidRPr="005A682F">
        <w:rPr>
          <w:rFonts w:ascii="Times New Roman" w:hAnsi="Times New Roman" w:cs="Times New Roman"/>
          <w:sz w:val="28"/>
          <w:szCs w:val="28"/>
        </w:rPr>
        <w:lastRenderedPageBreak/>
        <w:t>расходы.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20. Соглашением о предоставлении поддержки социально ориентированной некоммерческой организации может предусматриваться обязанность социально ориентированной некоммерческой организации по предоставлению расширенной информации о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21. Общедоступная информация, находящаяся в Информационной системе, размещается в сети Интернет на официальном сайте 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22. К общедоступной информации, входящей в состав Информационной системы, право доступа имеют любые физические и юридические лица на бесплатной основе. К иной информации имеют право доступа поставщики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23. </w:t>
      </w:r>
      <w:proofErr w:type="gramStart"/>
      <w:r w:rsidRPr="005A682F">
        <w:rPr>
          <w:rFonts w:ascii="Times New Roman" w:hAnsi="Times New Roman" w:cs="Times New Roman"/>
          <w:sz w:val="28"/>
          <w:szCs w:val="28"/>
        </w:rPr>
        <w:t>К общедоступной информации, подлежащей размещению в открытом доступе в сети "Интернет", относится информация, обязательная для представления социально ориентированной некоммерческой организацией или органами государственной власти субъекта Российской Федерации в соответствии с законодательством Российской Федерации и законодательством ________ (наименование субъекта Российской Федерации).</w:t>
      </w:r>
      <w:proofErr w:type="gramEnd"/>
      <w:r w:rsidRPr="005A682F">
        <w:rPr>
          <w:rFonts w:ascii="Times New Roman" w:hAnsi="Times New Roman" w:cs="Times New Roman"/>
          <w:sz w:val="28"/>
          <w:szCs w:val="28"/>
        </w:rPr>
        <w:t xml:space="preserve"> Иная информация, в том числе указанная в соглашении о предоставлении государственной поддержки социально ориентированной некоммерческой организации, относится к информации ограниченного доступа, если иное не предусмотрено соглашением сторон.</w:t>
      </w:r>
    </w:p>
    <w:p w:rsidR="00AE3034" w:rsidRPr="005A682F" w:rsidRDefault="00AE3034">
      <w:pPr>
        <w:pStyle w:val="ConsPlusNormal"/>
        <w:jc w:val="right"/>
        <w:rPr>
          <w:rFonts w:ascii="Times New Roman" w:hAnsi="Times New Roman" w:cs="Times New Roman"/>
          <w:sz w:val="28"/>
          <w:szCs w:val="28"/>
        </w:rPr>
      </w:pPr>
    </w:p>
    <w:p w:rsidR="00AE3034" w:rsidRDefault="00AE3034">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EF25CD" w:rsidRDefault="00EF25CD">
      <w:pPr>
        <w:pStyle w:val="ConsPlusNormal"/>
        <w:jc w:val="right"/>
        <w:rPr>
          <w:rFonts w:ascii="Times New Roman" w:hAnsi="Times New Roman" w:cs="Times New Roman"/>
          <w:sz w:val="28"/>
          <w:szCs w:val="28"/>
        </w:rPr>
      </w:pPr>
    </w:p>
    <w:p w:rsidR="00EF25CD" w:rsidRDefault="00EF25CD">
      <w:pPr>
        <w:pStyle w:val="ConsPlusNormal"/>
        <w:jc w:val="right"/>
        <w:rPr>
          <w:rFonts w:ascii="Times New Roman" w:hAnsi="Times New Roman" w:cs="Times New Roman"/>
          <w:sz w:val="28"/>
          <w:szCs w:val="28"/>
        </w:rPr>
      </w:pPr>
    </w:p>
    <w:p w:rsidR="00272385" w:rsidRPr="005A682F" w:rsidRDefault="00272385">
      <w:pPr>
        <w:pStyle w:val="ConsPlusNormal"/>
        <w:jc w:val="right"/>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4</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EF25CD" w:rsidRDefault="00EF25CD">
      <w:pPr>
        <w:pStyle w:val="ConsPlusNormal"/>
        <w:jc w:val="center"/>
        <w:rPr>
          <w:rFonts w:ascii="Times New Roman" w:hAnsi="Times New Roman" w:cs="Times New Roman"/>
          <w:sz w:val="28"/>
          <w:szCs w:val="28"/>
        </w:rPr>
      </w:pPr>
      <w:bookmarkStart w:id="35" w:name="P1628"/>
      <w:bookmarkEnd w:id="35"/>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МОДЕЛЬНЫЕ НОРМАТИВНЫЕ ПРАВОВЫЕ АКТЫ,</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ПРЕДУСМАТРИВАЮЩИЕ ИМУЩЕСТВЕННУЮ ПОДДЕРЖКУ СОЦИАЛЬНО</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ОРИЕНТИРОВАННЫХ НКО</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1"/>
        <w:rPr>
          <w:rFonts w:ascii="Times New Roman" w:hAnsi="Times New Roman" w:cs="Times New Roman"/>
          <w:sz w:val="28"/>
          <w:szCs w:val="28"/>
        </w:rPr>
      </w:pPr>
      <w:r w:rsidRPr="005A682F">
        <w:rPr>
          <w:rFonts w:ascii="Times New Roman" w:hAnsi="Times New Roman" w:cs="Times New Roman"/>
          <w:sz w:val="28"/>
          <w:szCs w:val="28"/>
        </w:rPr>
        <w:t>ПРАВИЛА</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ФОРМИРОВАНИЯ, ВЕДЕНИЯ, ОБЯЗАТЕЛЬНОГО ОПУБЛИКОВАНИЯ</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ПЕРЕЧНЯ ГОСУДАРСТВЕННОГО ИМУЩЕСТВА СУБЪЕКТА РОССИЙСКОЙ</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ФЕДЕРАЦИИ, СВОБОДНОГО ОТ ПРАВ ТРЕТЬИХ ЛИЦ (ЗА ИСКЛЮЧЕНИЕМ</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ИМУЩЕСТВЕННЫХ ПРАВ НЕКОММЕРЧЕСКИХ ОРГАНИЗАЦИЙ), КОТОРОЕ</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МОЖЕТ БЫТЬ ПРЕДОСТАВЛЕНО СОЦИАЛЬНО ОРИЕНТИРОВАННЫМ</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НЕКОММЕРЧЕСКИМ ОРГАНИЗАЦИЯМ ВО ВЛАДЕНИЕ</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И (ИЛИ) В ПОЛЬЗОВАНИЕ НА ДОЛГОСРОЧНОЙ ОСНОВЕ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 Общие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Настоящие Правила устанавливают порядок формирования, ведения, обязательного опубликования перечня государственного имущества, находящегося в собственности субъекта Российской Федерации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AE3034" w:rsidRPr="005A682F" w:rsidRDefault="00AE3034">
      <w:pPr>
        <w:pStyle w:val="ConsPlusNormal"/>
        <w:ind w:firstLine="540"/>
        <w:jc w:val="both"/>
        <w:rPr>
          <w:rFonts w:ascii="Times New Roman" w:hAnsi="Times New Roman" w:cs="Times New Roman"/>
          <w:sz w:val="28"/>
          <w:szCs w:val="28"/>
        </w:rPr>
      </w:pPr>
      <w:bookmarkStart w:id="36" w:name="P1644"/>
      <w:bookmarkEnd w:id="36"/>
      <w:r w:rsidRPr="005A682F">
        <w:rPr>
          <w:rFonts w:ascii="Times New Roman" w:hAnsi="Times New Roman" w:cs="Times New Roman"/>
          <w:sz w:val="28"/>
          <w:szCs w:val="28"/>
        </w:rPr>
        <w:t>2. Перечень формируется только из зданий, сооружений и нежилых помещений, находящихся в собственности субъекта Российской Федерации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 Порядок формирования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Формирование Перечня осуществляется органом исполнительной власти субъекта Российской Федерации по управлению государственным имуществом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 xml:space="preserve">Уполномоченный орган определяет в составе имущества казны субъекта Российской Федерации объекты, указанные в </w:t>
      </w:r>
      <w:hyperlink w:anchor="P1644" w:history="1">
        <w:r w:rsidRPr="005A682F">
          <w:rPr>
            <w:rFonts w:ascii="Times New Roman" w:hAnsi="Times New Roman" w:cs="Times New Roman"/>
            <w:color w:val="0000FF"/>
            <w:sz w:val="28"/>
            <w:szCs w:val="28"/>
          </w:rPr>
          <w:t>пункте 2</w:t>
        </w:r>
      </w:hyperlink>
      <w:r w:rsidRPr="005A682F">
        <w:rPr>
          <w:rFonts w:ascii="Times New Roman" w:hAnsi="Times New Roman" w:cs="Times New Roman"/>
          <w:sz w:val="28"/>
          <w:szCs w:val="28"/>
        </w:rPr>
        <w:t xml:space="preserve"> настоящих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 и принимает решения о включении соответствующих объектов в Перечень.</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Решения уполномоченного органа о включении объектов в Перечень и об исключении объектов из Перечня должны содержать следующие сведения </w:t>
      </w:r>
      <w:r w:rsidRPr="005A682F">
        <w:rPr>
          <w:rFonts w:ascii="Times New Roman" w:hAnsi="Times New Roman" w:cs="Times New Roman"/>
          <w:sz w:val="28"/>
          <w:szCs w:val="28"/>
        </w:rPr>
        <w:lastRenderedPageBreak/>
        <w:t>о соответствующих объектах: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общая площадь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адрес объекта (в </w:t>
      </w:r>
      <w:proofErr w:type="gramStart"/>
      <w:r w:rsidRPr="005A682F">
        <w:rPr>
          <w:rFonts w:ascii="Times New Roman" w:hAnsi="Times New Roman" w:cs="Times New Roman"/>
          <w:sz w:val="28"/>
          <w:szCs w:val="28"/>
        </w:rPr>
        <w:t>случае</w:t>
      </w:r>
      <w:proofErr w:type="gramEnd"/>
      <w:r w:rsidRPr="005A682F">
        <w:rPr>
          <w:rFonts w:ascii="Times New Roman" w:hAnsi="Times New Roman" w:cs="Times New Roman"/>
          <w:sz w:val="28"/>
          <w:szCs w:val="28"/>
        </w:rPr>
        <w:t xml:space="preserve"> отсутствия адреса - описание местоположения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 </w:t>
      </w:r>
      <w:proofErr w:type="gramStart"/>
      <w:r w:rsidRPr="005A682F">
        <w:rPr>
          <w:rFonts w:ascii="Times New Roman" w:hAnsi="Times New Roman" w:cs="Times New Roman"/>
          <w:sz w:val="28"/>
          <w:szCs w:val="28"/>
        </w:rPr>
        <w:t>Уполномоченный орган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III. Порядок ведения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Ведение Перечня осуществляется на электронном носителе уполномоченными должностными лицами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bookmarkStart w:id="37" w:name="P1659"/>
      <w:bookmarkEnd w:id="37"/>
      <w:r w:rsidRPr="005A682F">
        <w:rPr>
          <w:rFonts w:ascii="Times New Roman" w:hAnsi="Times New Roman" w:cs="Times New Roman"/>
          <w:sz w:val="28"/>
          <w:szCs w:val="28"/>
        </w:rPr>
        <w:t>8. В Перечень вносятся следующие сведения о включенном в него объекте: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общая площадь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адрес объекта (в </w:t>
      </w:r>
      <w:proofErr w:type="gramStart"/>
      <w:r w:rsidRPr="005A682F">
        <w:rPr>
          <w:rFonts w:ascii="Times New Roman" w:hAnsi="Times New Roman" w:cs="Times New Roman"/>
          <w:sz w:val="28"/>
          <w:szCs w:val="28"/>
        </w:rPr>
        <w:t>случае</w:t>
      </w:r>
      <w:proofErr w:type="gramEnd"/>
      <w:r w:rsidRPr="005A682F">
        <w:rPr>
          <w:rFonts w:ascii="Times New Roman" w:hAnsi="Times New Roman" w:cs="Times New Roman"/>
          <w:sz w:val="28"/>
          <w:szCs w:val="28"/>
        </w:rPr>
        <w:t xml:space="preserve"> отсутствия адреса - описание местоположения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год ввода объекта в эксплуатацию (год ввода в эксплуатацию здания, в </w:t>
      </w:r>
      <w:proofErr w:type="gramStart"/>
      <w:r w:rsidRPr="005A682F">
        <w:rPr>
          <w:rFonts w:ascii="Times New Roman" w:hAnsi="Times New Roman" w:cs="Times New Roman"/>
          <w:sz w:val="28"/>
          <w:szCs w:val="28"/>
        </w:rPr>
        <w:t>котором</w:t>
      </w:r>
      <w:proofErr w:type="gramEnd"/>
      <w:r w:rsidRPr="005A682F">
        <w:rPr>
          <w:rFonts w:ascii="Times New Roman" w:hAnsi="Times New Roman" w:cs="Times New Roman"/>
          <w:sz w:val="28"/>
          <w:szCs w:val="28"/>
        </w:rPr>
        <w:t xml:space="preserve"> расположено нежилое помещение,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сведения об ограничениях (обременениях) в отношении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вид ограничения (обременения);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содержание ограничения (обременения);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срок действия ограничения (обременения);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дата включения объекта в Перечень (дата принятия уполномоченным органом решения о включении объекта в Перечень).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Включенные в Перечень объекты группируются по муниципальным образованиям, на территории которых они расположены.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Сведения об объекте, указанные в </w:t>
      </w:r>
      <w:hyperlink w:anchor="P1659" w:history="1">
        <w:r w:rsidRPr="005A682F">
          <w:rPr>
            <w:rFonts w:ascii="Times New Roman" w:hAnsi="Times New Roman" w:cs="Times New Roman"/>
            <w:color w:val="0000FF"/>
            <w:sz w:val="28"/>
            <w:szCs w:val="28"/>
          </w:rPr>
          <w:t>пункте 8</w:t>
        </w:r>
      </w:hyperlink>
      <w:r w:rsidRPr="005A682F">
        <w:rPr>
          <w:rFonts w:ascii="Times New Roman" w:hAnsi="Times New Roman" w:cs="Times New Roman"/>
          <w:sz w:val="28"/>
          <w:szCs w:val="28"/>
        </w:rPr>
        <w:t xml:space="preserve"> настоящих Правил, вносятся в Перечень в течение трех рабочих дней со дня принятия уполномоченным органом решения о включении этого объекта в Перечень.</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Сведения об объекте, указанные в </w:t>
      </w:r>
      <w:hyperlink w:anchor="P1659" w:history="1">
        <w:r w:rsidRPr="005A682F">
          <w:rPr>
            <w:rFonts w:ascii="Times New Roman" w:hAnsi="Times New Roman" w:cs="Times New Roman"/>
            <w:color w:val="0000FF"/>
            <w:sz w:val="28"/>
            <w:szCs w:val="28"/>
          </w:rPr>
          <w:t>пункте 8</w:t>
        </w:r>
      </w:hyperlink>
      <w:r w:rsidRPr="005A682F">
        <w:rPr>
          <w:rFonts w:ascii="Times New Roman" w:hAnsi="Times New Roman" w:cs="Times New Roman"/>
          <w:sz w:val="28"/>
          <w:szCs w:val="28"/>
        </w:rPr>
        <w:t xml:space="preserve"> настоящих Правил, исключаются из Перечня в течение трех рабочих дней со дня принятия уполномоченным органом решения об исключении этого объекта из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IV. Порядок обязательного опубликования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Перечень публикуется на официальном сайте уполномоченного органа в информационно-телекоммуникационной сети "Интернет" и обновляется уполномоченным органом не реже одного раза в месяц.</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1"/>
        <w:rPr>
          <w:rFonts w:ascii="Times New Roman" w:hAnsi="Times New Roman" w:cs="Times New Roman"/>
          <w:sz w:val="28"/>
          <w:szCs w:val="28"/>
        </w:rPr>
      </w:pPr>
      <w:r w:rsidRPr="005A682F">
        <w:rPr>
          <w:rFonts w:ascii="Times New Roman" w:hAnsi="Times New Roman" w:cs="Times New Roman"/>
          <w:sz w:val="28"/>
          <w:szCs w:val="28"/>
        </w:rPr>
        <w:t>ПРАВИЛА</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ПРЕДОСТАВЛЕНИЯ ГОСУДАРСТВЕННОГО ИМУЩЕСТВА</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СУБЪЕКТА РОССИЙСКОЙ ФЕДЕРАЦИИ СОЦИАЛЬНО ОРИЕНТИРОВАННЫМ</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НЕКОММЕРЧЕСКИМ ОРГАНИЗАЦИЯМ ВО ВЛАДЕНИЕ</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И (ИЛИ) В ПОЛЬЗОВАНИЕ НА ДОЛГОСРОЧНОЙ ОСНОВЕ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 Общие положения</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находящегося в собственности субъекта Российской Федерации и включенного в перечень государственного имущества субъекта Российской Федерации,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rsidRPr="005A682F">
        <w:rPr>
          <w:rFonts w:ascii="Times New Roman" w:hAnsi="Times New Roman" w:cs="Times New Roman"/>
          <w:sz w:val="28"/>
          <w:szCs w:val="28"/>
        </w:rPr>
        <w:t>) в пользование на долгосрочной основе, формируемый в установленном высшим исполнительным органом государственной власти субъекта Российской Федерации порядке (далее - Перечень).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2C7FFA" w:rsidRDefault="002C7FFA">
      <w:pPr>
        <w:pStyle w:val="ConsPlusNormal"/>
        <w:jc w:val="center"/>
        <w:outlineLvl w:val="2"/>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 Условия предоставления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38" w:name="P1694"/>
      <w:bookmarkEnd w:id="38"/>
      <w:r w:rsidRPr="005A682F">
        <w:rPr>
          <w:rFonts w:ascii="Times New Roman" w:hAnsi="Times New Roman" w:cs="Times New Roman"/>
          <w:sz w:val="28"/>
          <w:szCs w:val="28"/>
        </w:rPr>
        <w:t xml:space="preserve">3. Объект предоставляется социально ориентированной некоммерческой </w:t>
      </w:r>
      <w:r w:rsidRPr="005A682F">
        <w:rPr>
          <w:rFonts w:ascii="Times New Roman" w:hAnsi="Times New Roman" w:cs="Times New Roman"/>
          <w:sz w:val="28"/>
          <w:szCs w:val="28"/>
        </w:rPr>
        <w:lastRenderedPageBreak/>
        <w:t>организации во владение и (или) в пользование на следующих условиях: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объект предоставляется в безвозмездное пользование или в аренду на срок пять лет;</w:t>
      </w:r>
    </w:p>
    <w:p w:rsidR="00AE3034" w:rsidRPr="005A682F" w:rsidRDefault="00AE3034">
      <w:pPr>
        <w:pStyle w:val="ConsPlusNormal"/>
        <w:ind w:firstLine="540"/>
        <w:jc w:val="both"/>
        <w:rPr>
          <w:rFonts w:ascii="Times New Roman" w:hAnsi="Times New Roman" w:cs="Times New Roman"/>
          <w:sz w:val="28"/>
          <w:szCs w:val="28"/>
        </w:rPr>
      </w:pPr>
      <w:bookmarkStart w:id="39" w:name="P1696"/>
      <w:bookmarkEnd w:id="39"/>
      <w:proofErr w:type="gramStart"/>
      <w:r w:rsidRPr="005A682F">
        <w:rPr>
          <w:rFonts w:ascii="Times New Roman" w:hAnsi="Times New Roman" w:cs="Times New Roman"/>
          <w:sz w:val="28"/>
          <w:szCs w:val="28"/>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3"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74"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на территории субъекта Российской Федерации в течение не менее пяти лет до подачи указанной</w:t>
      </w:r>
      <w:proofErr w:type="gramEnd"/>
      <w:r w:rsidRPr="005A682F">
        <w:rPr>
          <w:rFonts w:ascii="Times New Roman" w:hAnsi="Times New Roman" w:cs="Times New Roman"/>
          <w:sz w:val="28"/>
          <w:szCs w:val="28"/>
        </w:rPr>
        <w:t xml:space="preserve"> организацией заявления о предоставлении объекта в безвозмездное пользование;</w:t>
      </w:r>
    </w:p>
    <w:p w:rsidR="00AE3034" w:rsidRPr="005A682F" w:rsidRDefault="00AE3034">
      <w:pPr>
        <w:pStyle w:val="ConsPlusNormal"/>
        <w:ind w:firstLine="540"/>
        <w:jc w:val="both"/>
        <w:rPr>
          <w:rFonts w:ascii="Times New Roman" w:hAnsi="Times New Roman" w:cs="Times New Roman"/>
          <w:sz w:val="28"/>
          <w:szCs w:val="28"/>
        </w:rPr>
      </w:pPr>
      <w:bookmarkStart w:id="40" w:name="P1697"/>
      <w:bookmarkEnd w:id="40"/>
      <w:proofErr w:type="gramStart"/>
      <w:r w:rsidRPr="005A682F">
        <w:rPr>
          <w:rFonts w:ascii="Times New Roman" w:hAnsi="Times New Roman" w:cs="Times New Roman"/>
          <w:sz w:val="28"/>
          <w:szCs w:val="28"/>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5"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76"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на территории субъекта Российской Федерации в течение не</w:t>
      </w:r>
      <w:proofErr w:type="gramEnd"/>
      <w:r w:rsidRPr="005A682F">
        <w:rPr>
          <w:rFonts w:ascii="Times New Roman" w:hAnsi="Times New Roman" w:cs="Times New Roman"/>
          <w:sz w:val="28"/>
          <w:szCs w:val="28"/>
        </w:rPr>
        <w:t xml:space="preserve"> менее одного года до подачи указанной организацией заявления о предоставлении объекта в 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r:id="rId77"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 и указываемых в договоре безвозмездного пользования объектом или договоре аренды объекта;</w:t>
      </w:r>
    </w:p>
    <w:p w:rsidR="00AE3034" w:rsidRPr="005A682F" w:rsidRDefault="00AE3034">
      <w:pPr>
        <w:pStyle w:val="ConsPlusNormal"/>
        <w:ind w:firstLine="540"/>
        <w:jc w:val="both"/>
        <w:rPr>
          <w:rFonts w:ascii="Times New Roman" w:hAnsi="Times New Roman" w:cs="Times New Roman"/>
          <w:sz w:val="28"/>
          <w:szCs w:val="28"/>
        </w:rPr>
      </w:pPr>
      <w:bookmarkStart w:id="41" w:name="P1699"/>
      <w:bookmarkEnd w:id="41"/>
      <w:proofErr w:type="gramStart"/>
      <w:r w:rsidRPr="005A682F">
        <w:rPr>
          <w:rFonts w:ascii="Times New Roman" w:hAnsi="Times New Roman" w:cs="Times New Roman"/>
          <w:sz w:val="28"/>
          <w:szCs w:val="28"/>
        </w:rPr>
        <w:t>5) годовая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w:t>
      </w:r>
      <w:r w:rsidRPr="005A682F">
        <w:rPr>
          <w:rFonts w:ascii="Times New Roman" w:hAnsi="Times New Roman" w:cs="Times New Roman"/>
          <w:sz w:val="28"/>
          <w:szCs w:val="28"/>
        </w:rPr>
        <w:lastRenderedPageBreak/>
        <w:t xml:space="preserve">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anchor="P1699" w:history="1">
        <w:r w:rsidRPr="005A682F">
          <w:rPr>
            <w:rFonts w:ascii="Times New Roman" w:hAnsi="Times New Roman" w:cs="Times New Roman"/>
            <w:color w:val="0000FF"/>
            <w:sz w:val="28"/>
            <w:szCs w:val="28"/>
          </w:rPr>
          <w:t>подпунктом 5</w:t>
        </w:r>
      </w:hyperlink>
      <w:r w:rsidRPr="005A682F">
        <w:rPr>
          <w:rFonts w:ascii="Times New Roman" w:hAnsi="Times New Roman" w:cs="Times New Roman"/>
          <w:sz w:val="28"/>
          <w:szCs w:val="28"/>
        </w:rPr>
        <w:t xml:space="preserve"> настоящего пункта.</w:t>
      </w:r>
      <w:proofErr w:type="gramEnd"/>
      <w:r w:rsidRPr="005A682F">
        <w:rPr>
          <w:rFonts w:ascii="Times New Roman" w:hAnsi="Times New Roman" w:cs="Times New Roman"/>
          <w:sz w:val="28"/>
          <w:szCs w:val="28"/>
        </w:rP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w:t>
      </w:r>
      <w:proofErr w:type="spellStart"/>
      <w:r w:rsidRPr="005A682F">
        <w:rPr>
          <w:rFonts w:ascii="Times New Roman" w:hAnsi="Times New Roman" w:cs="Times New Roman"/>
          <w:sz w:val="28"/>
          <w:szCs w:val="28"/>
        </w:rPr>
        <w:t>непроведение</w:t>
      </w:r>
      <w:proofErr w:type="spellEnd"/>
      <w:r w:rsidRPr="005A682F">
        <w:rPr>
          <w:rFonts w:ascii="Times New Roman" w:hAnsi="Times New Roman" w:cs="Times New Roman"/>
          <w:sz w:val="28"/>
          <w:szCs w:val="28"/>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отсутствие социально ориентированной некоммерческой организации в перечне в соответствии с </w:t>
      </w:r>
      <w:hyperlink r:id="rId78" w:history="1">
        <w:r w:rsidRPr="005A682F">
          <w:rPr>
            <w:rFonts w:ascii="Times New Roman" w:hAnsi="Times New Roman" w:cs="Times New Roman"/>
            <w:color w:val="0000FF"/>
            <w:sz w:val="28"/>
            <w:szCs w:val="28"/>
          </w:rPr>
          <w:t>пунктом 2 статьи 6</w:t>
        </w:r>
      </w:hyperlink>
      <w:r w:rsidRPr="005A682F">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III. Извещение о возможности предоставления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42" w:name="P1708"/>
      <w:bookmarkEnd w:id="42"/>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Орган исполнительной власти субъекта Российской Федерации по управлению государственным имуществом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w:t>
      </w:r>
      <w:proofErr w:type="gramEnd"/>
      <w:r w:rsidRPr="005A682F">
        <w:rPr>
          <w:rFonts w:ascii="Times New Roman" w:hAnsi="Times New Roman" w:cs="Times New Roman"/>
          <w:sz w:val="28"/>
          <w:szCs w:val="28"/>
        </w:rPr>
        <w:t xml:space="preserve"> уполномоченным органом решения о включении объекта в Перечень или освобождения объекта в связи с прекращением права владения и (или) пользования им.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Извещение должно содержать следующие сведения: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сведения об объекте:</w:t>
      </w:r>
    </w:p>
    <w:p w:rsidR="00AE3034" w:rsidRPr="005A682F" w:rsidRDefault="00AE3034">
      <w:pPr>
        <w:pStyle w:val="ConsPlusNormal"/>
        <w:ind w:firstLine="540"/>
        <w:jc w:val="both"/>
        <w:rPr>
          <w:rFonts w:ascii="Times New Roman" w:hAnsi="Times New Roman" w:cs="Times New Roman"/>
          <w:sz w:val="28"/>
          <w:szCs w:val="28"/>
        </w:rPr>
      </w:pPr>
      <w:bookmarkStart w:id="43" w:name="P1713"/>
      <w:bookmarkEnd w:id="43"/>
      <w:r w:rsidRPr="005A682F">
        <w:rPr>
          <w:rFonts w:ascii="Times New Roman" w:hAnsi="Times New Roman" w:cs="Times New Roman"/>
          <w:sz w:val="28"/>
          <w:szCs w:val="28"/>
        </w:rPr>
        <w:t>общая площадь объекта;</w:t>
      </w:r>
    </w:p>
    <w:p w:rsidR="00AE3034" w:rsidRPr="005A682F" w:rsidRDefault="00AE3034">
      <w:pPr>
        <w:pStyle w:val="ConsPlusNormal"/>
        <w:ind w:firstLine="540"/>
        <w:jc w:val="both"/>
        <w:rPr>
          <w:rFonts w:ascii="Times New Roman" w:hAnsi="Times New Roman" w:cs="Times New Roman"/>
          <w:sz w:val="28"/>
          <w:szCs w:val="28"/>
        </w:rPr>
      </w:pPr>
      <w:bookmarkStart w:id="44" w:name="P1714"/>
      <w:bookmarkEnd w:id="44"/>
      <w:r w:rsidRPr="005A682F">
        <w:rPr>
          <w:rFonts w:ascii="Times New Roman" w:hAnsi="Times New Roman" w:cs="Times New Roman"/>
          <w:sz w:val="28"/>
          <w:szCs w:val="28"/>
        </w:rPr>
        <w:t xml:space="preserve">адрес объекта (в </w:t>
      </w:r>
      <w:proofErr w:type="gramStart"/>
      <w:r w:rsidRPr="005A682F">
        <w:rPr>
          <w:rFonts w:ascii="Times New Roman" w:hAnsi="Times New Roman" w:cs="Times New Roman"/>
          <w:sz w:val="28"/>
          <w:szCs w:val="28"/>
        </w:rPr>
        <w:t>случае</w:t>
      </w:r>
      <w:proofErr w:type="gramEnd"/>
      <w:r w:rsidRPr="005A682F">
        <w:rPr>
          <w:rFonts w:ascii="Times New Roman" w:hAnsi="Times New Roman" w:cs="Times New Roman"/>
          <w:sz w:val="28"/>
          <w:szCs w:val="28"/>
        </w:rPr>
        <w:t xml:space="preserve"> отсутствия адреса - описание местоположения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xml:space="preserve">год ввода объекта в эксплуатацию (год ввода в эксплуатацию здания, в </w:t>
      </w:r>
      <w:proofErr w:type="gramStart"/>
      <w:r w:rsidRPr="005A682F">
        <w:rPr>
          <w:rFonts w:ascii="Times New Roman" w:hAnsi="Times New Roman" w:cs="Times New Roman"/>
          <w:sz w:val="28"/>
          <w:szCs w:val="28"/>
        </w:rPr>
        <w:t>котором</w:t>
      </w:r>
      <w:proofErr w:type="gramEnd"/>
      <w:r w:rsidRPr="005A682F">
        <w:rPr>
          <w:rFonts w:ascii="Times New Roman" w:hAnsi="Times New Roman" w:cs="Times New Roman"/>
          <w:sz w:val="28"/>
          <w:szCs w:val="28"/>
        </w:rPr>
        <w:t xml:space="preserve"> расположено нежилое помещение,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сведения об ограничениях (обременениях) в отношении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состояние объекта (хорошее, удовлетворительное, требуется текущий ремонт, требуется капитальный ремонт);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условия предоставления объекта во владение и (или) в пользование, предусмотренные </w:t>
      </w:r>
      <w:hyperlink w:anchor="P1694" w:history="1">
        <w:r w:rsidRPr="005A682F">
          <w:rPr>
            <w:rFonts w:ascii="Times New Roman" w:hAnsi="Times New Roman" w:cs="Times New Roman"/>
            <w:color w:val="0000FF"/>
            <w:sz w:val="28"/>
            <w:szCs w:val="28"/>
          </w:rPr>
          <w:t>пунктом 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w:t>
      </w:r>
      <w:proofErr w:type="gramStart"/>
      <w:r w:rsidRPr="005A682F">
        <w:rPr>
          <w:rFonts w:ascii="Times New Roman" w:hAnsi="Times New Roman" w:cs="Times New Roman"/>
          <w:sz w:val="28"/>
          <w:szCs w:val="28"/>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Датой вскрытия конвертов определяется первый рабочий день после окончания срока приема заявлений.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 Уполномоченный орган вправе внести изменения в извещение, размещенное на официальном сайте, не </w:t>
      </w:r>
      <w:proofErr w:type="gramStart"/>
      <w:r w:rsidRPr="005A682F">
        <w:rPr>
          <w:rFonts w:ascii="Times New Roman" w:hAnsi="Times New Roman" w:cs="Times New Roman"/>
          <w:sz w:val="28"/>
          <w:szCs w:val="28"/>
        </w:rPr>
        <w:t>позднее</w:t>
      </w:r>
      <w:proofErr w:type="gramEnd"/>
      <w:r w:rsidRPr="005A682F">
        <w:rPr>
          <w:rFonts w:ascii="Times New Roman" w:hAnsi="Times New Roman" w:cs="Times New Roman"/>
          <w:sz w:val="28"/>
          <w:szCs w:val="28"/>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sidRPr="005A682F">
        <w:rPr>
          <w:rFonts w:ascii="Times New Roman" w:hAnsi="Times New Roman" w:cs="Times New Roman"/>
          <w:sz w:val="28"/>
          <w:szCs w:val="28"/>
        </w:rPr>
        <w:t>с даты размещения</w:t>
      </w:r>
      <w:proofErr w:type="gramEnd"/>
      <w:r w:rsidRPr="005A682F">
        <w:rPr>
          <w:rFonts w:ascii="Times New Roman" w:hAnsi="Times New Roman" w:cs="Times New Roman"/>
          <w:sz w:val="28"/>
          <w:szCs w:val="28"/>
        </w:rPr>
        <w:t xml:space="preserve"> на официальном сайте изменений в извещение до даты окончания приема заявлений он составлял не менее двадцати дней.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Изменения в извещение, размещенное на официальном сайте, можно вносить не более одного раза.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IV. Порядок подачи заявлений о предоставлении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w:t>
      </w:r>
      <w:proofErr w:type="gramStart"/>
      <w:r w:rsidRPr="005A682F">
        <w:rPr>
          <w:rFonts w:ascii="Times New Roman" w:hAnsi="Times New Roman" w:cs="Times New Roman"/>
          <w:sz w:val="28"/>
          <w:szCs w:val="28"/>
        </w:rPr>
        <w:t xml:space="preserve">В течение срока приема заявлений социально ориентированная некоммерческая организация, указанная в </w:t>
      </w:r>
      <w:hyperlink w:anchor="P1696" w:history="1">
        <w:r w:rsidRPr="005A682F">
          <w:rPr>
            <w:rFonts w:ascii="Times New Roman" w:hAnsi="Times New Roman" w:cs="Times New Roman"/>
            <w:color w:val="0000FF"/>
            <w:sz w:val="28"/>
            <w:szCs w:val="28"/>
          </w:rPr>
          <w:t>подпункте 2 пункта 3</w:t>
        </w:r>
      </w:hyperlink>
      <w:r w:rsidRPr="005A682F">
        <w:rPr>
          <w:rFonts w:ascii="Times New Roman" w:hAnsi="Times New Roman" w:cs="Times New Roman"/>
          <w:sz w:val="28"/>
          <w:szCs w:val="28"/>
        </w:rP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anchor="P1697" w:history="1">
        <w:r w:rsidRPr="005A682F">
          <w:rPr>
            <w:rFonts w:ascii="Times New Roman" w:hAnsi="Times New Roman" w:cs="Times New Roman"/>
            <w:color w:val="0000FF"/>
            <w:sz w:val="28"/>
            <w:szCs w:val="28"/>
          </w:rPr>
          <w:t>подпункте 3 пункта 3</w:t>
        </w:r>
      </w:hyperlink>
      <w:r w:rsidRPr="005A682F">
        <w:rPr>
          <w:rFonts w:ascii="Times New Roman" w:hAnsi="Times New Roman" w:cs="Times New Roman"/>
          <w:sz w:val="28"/>
          <w:szCs w:val="28"/>
        </w:rPr>
        <w:t xml:space="preserve"> настоящих Правил, - заявление о предоставлении объекта в аренду.</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Одна социально ориентированная некоммерческая организация вправе подать в </w:t>
      </w:r>
      <w:proofErr w:type="gramStart"/>
      <w:r w:rsidRPr="005A682F">
        <w:rPr>
          <w:rFonts w:ascii="Times New Roman" w:hAnsi="Times New Roman" w:cs="Times New Roman"/>
          <w:sz w:val="28"/>
          <w:szCs w:val="28"/>
        </w:rPr>
        <w:t>отношении</w:t>
      </w:r>
      <w:proofErr w:type="gramEnd"/>
      <w:r w:rsidRPr="005A682F">
        <w:rPr>
          <w:rFonts w:ascii="Times New Roman" w:hAnsi="Times New Roman" w:cs="Times New Roman"/>
          <w:sz w:val="28"/>
          <w:szCs w:val="28"/>
        </w:rPr>
        <w:t xml:space="preserve"> одного объекта только одно заявление о предоставлении объекта в безвозмездное 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w:t>
      </w:r>
      <w:proofErr w:type="gramStart"/>
      <w:r w:rsidRPr="005A682F">
        <w:rPr>
          <w:rFonts w:ascii="Times New Roman" w:hAnsi="Times New Roman" w:cs="Times New Roman"/>
          <w:sz w:val="28"/>
          <w:szCs w:val="28"/>
        </w:rPr>
        <w:t>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размещенной на официальном сайте.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AE3034" w:rsidRPr="005A682F" w:rsidRDefault="00AE3034">
      <w:pPr>
        <w:pStyle w:val="ConsPlusNormal"/>
        <w:ind w:firstLine="540"/>
        <w:jc w:val="both"/>
        <w:rPr>
          <w:rFonts w:ascii="Times New Roman" w:hAnsi="Times New Roman" w:cs="Times New Roman"/>
          <w:sz w:val="28"/>
          <w:szCs w:val="28"/>
        </w:rPr>
      </w:pPr>
      <w:bookmarkStart w:id="45" w:name="P1737"/>
      <w:bookmarkEnd w:id="45"/>
      <w:r w:rsidRPr="005A682F">
        <w:rPr>
          <w:rFonts w:ascii="Times New Roman" w:hAnsi="Times New Roman" w:cs="Times New Roman"/>
          <w:sz w:val="28"/>
          <w:szCs w:val="28"/>
        </w:rPr>
        <w:t>11. Заявление о предоставлении объекта в безвозмездное пользование должно содержать:</w:t>
      </w:r>
    </w:p>
    <w:p w:rsidR="00AE3034" w:rsidRPr="005A682F" w:rsidRDefault="00AE3034">
      <w:pPr>
        <w:pStyle w:val="ConsPlusNormal"/>
        <w:ind w:firstLine="540"/>
        <w:jc w:val="both"/>
        <w:rPr>
          <w:rFonts w:ascii="Times New Roman" w:hAnsi="Times New Roman" w:cs="Times New Roman"/>
          <w:sz w:val="28"/>
          <w:szCs w:val="28"/>
        </w:rPr>
      </w:pPr>
      <w:bookmarkStart w:id="46" w:name="P1738"/>
      <w:bookmarkEnd w:id="46"/>
      <w:r w:rsidRPr="005A682F">
        <w:rPr>
          <w:rFonts w:ascii="Times New Roman" w:hAnsi="Times New Roman" w:cs="Times New Roman"/>
          <w:sz w:val="28"/>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наименование должности, фамилия, имя, отчество руководителя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сведения, указанные в </w:t>
      </w:r>
      <w:hyperlink w:anchor="P1713" w:history="1">
        <w:proofErr w:type="gramStart"/>
        <w:r w:rsidRPr="005A682F">
          <w:rPr>
            <w:rFonts w:ascii="Times New Roman" w:hAnsi="Times New Roman" w:cs="Times New Roman"/>
            <w:color w:val="0000FF"/>
            <w:sz w:val="28"/>
            <w:szCs w:val="28"/>
          </w:rPr>
          <w:t>абзацах</w:t>
        </w:r>
        <w:proofErr w:type="gramEnd"/>
        <w:r w:rsidRPr="005A682F">
          <w:rPr>
            <w:rFonts w:ascii="Times New Roman" w:hAnsi="Times New Roman" w:cs="Times New Roman"/>
            <w:color w:val="0000FF"/>
            <w:sz w:val="28"/>
            <w:szCs w:val="28"/>
          </w:rPr>
          <w:t xml:space="preserve"> втором</w:t>
        </w:r>
      </w:hyperlink>
      <w:r w:rsidRPr="005A682F">
        <w:rPr>
          <w:rFonts w:ascii="Times New Roman" w:hAnsi="Times New Roman" w:cs="Times New Roman"/>
          <w:sz w:val="28"/>
          <w:szCs w:val="28"/>
        </w:rPr>
        <w:t xml:space="preserve"> и </w:t>
      </w:r>
      <w:hyperlink w:anchor="P1714" w:history="1">
        <w:r w:rsidRPr="005A682F">
          <w:rPr>
            <w:rFonts w:ascii="Times New Roman" w:hAnsi="Times New Roman" w:cs="Times New Roman"/>
            <w:color w:val="0000FF"/>
            <w:sz w:val="28"/>
            <w:szCs w:val="28"/>
          </w:rPr>
          <w:t>третьем подпункта 2 пункта 6</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bookmarkStart w:id="47" w:name="P1742"/>
      <w:bookmarkEnd w:id="47"/>
      <w:proofErr w:type="gramStart"/>
      <w:r w:rsidRPr="005A682F">
        <w:rPr>
          <w:rFonts w:ascii="Times New Roman" w:hAnsi="Times New Roman" w:cs="Times New Roman"/>
          <w:sz w:val="28"/>
          <w:szCs w:val="28"/>
        </w:rPr>
        <w:t xml:space="preserve">5) сведения о видах деятельности, предусмотренных </w:t>
      </w:r>
      <w:hyperlink r:id="rId79"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0"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w:t>
      </w:r>
      <w:r w:rsidRPr="005A682F">
        <w:rPr>
          <w:rFonts w:ascii="Times New Roman" w:hAnsi="Times New Roman" w:cs="Times New Roman"/>
          <w:sz w:val="28"/>
          <w:szCs w:val="28"/>
        </w:rPr>
        <w:lastRenderedPageBreak/>
        <w:t>описание содержания и конкретных результатов реализованных программ, проектов, мероприятий);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 сведения о видах деятельности, предусмотренных </w:t>
      </w:r>
      <w:hyperlink r:id="rId81"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2"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83"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4"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5A682F">
        <w:rPr>
          <w:rFonts w:ascii="Times New Roman" w:hAnsi="Times New Roman" w:cs="Times New Roman"/>
          <w:sz w:val="28"/>
          <w:szCs w:val="28"/>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 сведения о </w:t>
      </w:r>
      <w:proofErr w:type="gramStart"/>
      <w:r w:rsidRPr="005A682F">
        <w:rPr>
          <w:rFonts w:ascii="Times New Roman" w:hAnsi="Times New Roman" w:cs="Times New Roman"/>
          <w:sz w:val="28"/>
          <w:szCs w:val="28"/>
        </w:rPr>
        <w:t>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w:t>
      </w:r>
      <w:proofErr w:type="gramEnd"/>
      <w:r w:rsidRPr="005A682F">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rsidRPr="005A682F">
        <w:rPr>
          <w:rFonts w:ascii="Times New Roman" w:hAnsi="Times New Roman" w:cs="Times New Roman"/>
          <w:sz w:val="28"/>
          <w:szCs w:val="28"/>
        </w:rPr>
        <w:t xml:space="preserve"> собственности);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AE3034" w:rsidRPr="005A682F" w:rsidRDefault="00AE3034">
      <w:pPr>
        <w:pStyle w:val="ConsPlusNormal"/>
        <w:ind w:firstLine="540"/>
        <w:jc w:val="both"/>
        <w:rPr>
          <w:rFonts w:ascii="Times New Roman" w:hAnsi="Times New Roman" w:cs="Times New Roman"/>
          <w:sz w:val="28"/>
          <w:szCs w:val="28"/>
        </w:rPr>
      </w:pPr>
      <w:bookmarkStart w:id="48" w:name="P1753"/>
      <w:bookmarkEnd w:id="48"/>
      <w:r w:rsidRPr="005A682F">
        <w:rPr>
          <w:rFonts w:ascii="Times New Roman" w:hAnsi="Times New Roman" w:cs="Times New Roman"/>
          <w:sz w:val="28"/>
          <w:szCs w:val="28"/>
        </w:rPr>
        <w:t xml:space="preserve">16) сведения о видах деятельности, предусмотренных </w:t>
      </w:r>
      <w:hyperlink r:id="rId85"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6"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rsidR="00AE3034" w:rsidRPr="005A682F" w:rsidRDefault="00AE3034">
      <w:pPr>
        <w:pStyle w:val="ConsPlusNormal"/>
        <w:ind w:firstLine="540"/>
        <w:jc w:val="both"/>
        <w:rPr>
          <w:rFonts w:ascii="Times New Roman" w:hAnsi="Times New Roman" w:cs="Times New Roman"/>
          <w:sz w:val="28"/>
          <w:szCs w:val="28"/>
        </w:rPr>
      </w:pPr>
      <w:bookmarkStart w:id="49" w:name="P1754"/>
      <w:bookmarkEnd w:id="49"/>
      <w:r w:rsidRPr="005A682F">
        <w:rPr>
          <w:rFonts w:ascii="Times New Roman" w:hAnsi="Times New Roman" w:cs="Times New Roman"/>
          <w:sz w:val="28"/>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18) согласие на заключение договора безвозмездного пользования объектом по типовой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19) перечень прилагаемых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0" w:name="P1757"/>
      <w:bookmarkEnd w:id="50"/>
      <w:r w:rsidRPr="005A682F">
        <w:rPr>
          <w:rFonts w:ascii="Times New Roman" w:hAnsi="Times New Roman" w:cs="Times New Roman"/>
          <w:sz w:val="28"/>
          <w:szCs w:val="28"/>
        </w:rPr>
        <w:t>12. Заявление о предоставлении объекта в аренду должно содержать: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сведения, предусмотренные </w:t>
      </w:r>
      <w:hyperlink w:anchor="P1738" w:history="1">
        <w:r w:rsidRPr="005A682F">
          <w:rPr>
            <w:rFonts w:ascii="Times New Roman" w:hAnsi="Times New Roman" w:cs="Times New Roman"/>
            <w:color w:val="0000FF"/>
            <w:sz w:val="28"/>
            <w:szCs w:val="28"/>
          </w:rPr>
          <w:t>подпунктами 1</w:t>
        </w:r>
      </w:hyperlink>
      <w:r w:rsidRPr="005A682F">
        <w:rPr>
          <w:rFonts w:ascii="Times New Roman" w:hAnsi="Times New Roman" w:cs="Times New Roman"/>
          <w:sz w:val="28"/>
          <w:szCs w:val="28"/>
        </w:rPr>
        <w:t xml:space="preserve"> - </w:t>
      </w:r>
      <w:hyperlink w:anchor="P1753" w:history="1">
        <w:r w:rsidRPr="005A682F">
          <w:rPr>
            <w:rFonts w:ascii="Times New Roman" w:hAnsi="Times New Roman" w:cs="Times New Roman"/>
            <w:color w:val="0000FF"/>
            <w:sz w:val="28"/>
            <w:szCs w:val="28"/>
          </w:rPr>
          <w:t>16 пункта 11</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bookmarkStart w:id="51" w:name="P1759"/>
      <w:bookmarkEnd w:id="51"/>
      <w:r w:rsidRPr="005A682F">
        <w:rPr>
          <w:rFonts w:ascii="Times New Roman" w:hAnsi="Times New Roman" w:cs="Times New Roman"/>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согласие на заключение договора аренды объекта по типовой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перечень прилагаемых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2" w:name="P1762"/>
      <w:bookmarkEnd w:id="52"/>
      <w:r w:rsidRPr="005A682F">
        <w:rPr>
          <w:rFonts w:ascii="Times New Roman" w:hAnsi="Times New Roman" w:cs="Times New Roman"/>
          <w:sz w:val="28"/>
          <w:szCs w:val="28"/>
        </w:rPr>
        <w:t>13. К заявлению о предоставлении объекта в безвозмездное пользование или в аренду должны быть приложены: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копии учредительных документов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решение об одобрении или о совершении сделки по форме договора, содержащейся в размещенном на официальном сайте извещении, на </w:t>
      </w:r>
      <w:r w:rsidRPr="005A682F">
        <w:rPr>
          <w:rFonts w:ascii="Times New Roman" w:hAnsi="Times New Roman" w:cs="Times New Roman"/>
          <w:sz w:val="28"/>
          <w:szCs w:val="28"/>
        </w:rPr>
        <w:lastRenderedPageBreak/>
        <w:t>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AE3034" w:rsidRPr="005A682F" w:rsidRDefault="00910DA5">
      <w:pPr>
        <w:pStyle w:val="ConsPlusNormal"/>
        <w:ind w:firstLine="540"/>
        <w:jc w:val="both"/>
        <w:rPr>
          <w:rFonts w:ascii="Times New Roman" w:hAnsi="Times New Roman" w:cs="Times New Roman"/>
          <w:sz w:val="28"/>
          <w:szCs w:val="28"/>
        </w:rPr>
      </w:pPr>
      <w:hyperlink w:anchor="P1738" w:history="1">
        <w:r w:rsidR="00AE3034" w:rsidRPr="005A682F">
          <w:rPr>
            <w:rFonts w:ascii="Times New Roman" w:hAnsi="Times New Roman" w:cs="Times New Roman"/>
            <w:color w:val="0000FF"/>
            <w:sz w:val="28"/>
            <w:szCs w:val="28"/>
          </w:rPr>
          <w:t>подпунктами 1</w:t>
        </w:r>
      </w:hyperlink>
      <w:r w:rsidR="00AE3034" w:rsidRPr="005A682F">
        <w:rPr>
          <w:rFonts w:ascii="Times New Roman" w:hAnsi="Times New Roman" w:cs="Times New Roman"/>
          <w:sz w:val="28"/>
          <w:szCs w:val="28"/>
        </w:rPr>
        <w:t xml:space="preserve"> - </w:t>
      </w:r>
      <w:hyperlink w:anchor="P1754" w:history="1">
        <w:r w:rsidR="00AE3034" w:rsidRPr="005A682F">
          <w:rPr>
            <w:rFonts w:ascii="Times New Roman" w:hAnsi="Times New Roman" w:cs="Times New Roman"/>
            <w:color w:val="0000FF"/>
            <w:sz w:val="28"/>
            <w:szCs w:val="28"/>
          </w:rPr>
          <w:t>17 пункта 11</w:t>
        </w:r>
      </w:hyperlink>
      <w:r w:rsidR="00AE3034" w:rsidRPr="005A682F">
        <w:rPr>
          <w:rFonts w:ascii="Times New Roman" w:hAnsi="Times New Roman" w:cs="Times New Roman"/>
          <w:sz w:val="28"/>
          <w:szCs w:val="28"/>
        </w:rPr>
        <w:t xml:space="preserve"> и </w:t>
      </w:r>
      <w:hyperlink w:anchor="P1762" w:history="1">
        <w:r w:rsidR="00AE3034" w:rsidRPr="005A682F">
          <w:rPr>
            <w:rFonts w:ascii="Times New Roman" w:hAnsi="Times New Roman" w:cs="Times New Roman"/>
            <w:color w:val="0000FF"/>
            <w:sz w:val="28"/>
            <w:szCs w:val="28"/>
          </w:rPr>
          <w:t>пунктом 13</w:t>
        </w:r>
      </w:hyperlink>
      <w:r w:rsidR="00AE3034" w:rsidRPr="005A682F">
        <w:rPr>
          <w:rFonts w:ascii="Times New Roman" w:hAnsi="Times New Roman" w:cs="Times New Roman"/>
          <w:sz w:val="28"/>
          <w:szCs w:val="28"/>
        </w:rPr>
        <w:t xml:space="preserve"> настоящих Правил - при подаче заявления о предоставлении объекта в безвозмездное пользование;</w:t>
      </w:r>
    </w:p>
    <w:p w:rsidR="00AE3034" w:rsidRPr="005A682F" w:rsidRDefault="00910DA5">
      <w:pPr>
        <w:pStyle w:val="ConsPlusNormal"/>
        <w:ind w:firstLine="540"/>
        <w:jc w:val="both"/>
        <w:rPr>
          <w:rFonts w:ascii="Times New Roman" w:hAnsi="Times New Roman" w:cs="Times New Roman"/>
          <w:sz w:val="28"/>
          <w:szCs w:val="28"/>
        </w:rPr>
      </w:pPr>
      <w:hyperlink w:anchor="P1738" w:history="1">
        <w:r w:rsidR="00AE3034" w:rsidRPr="005A682F">
          <w:rPr>
            <w:rFonts w:ascii="Times New Roman" w:hAnsi="Times New Roman" w:cs="Times New Roman"/>
            <w:color w:val="0000FF"/>
            <w:sz w:val="28"/>
            <w:szCs w:val="28"/>
          </w:rPr>
          <w:t>подпунктами 1</w:t>
        </w:r>
      </w:hyperlink>
      <w:r w:rsidR="00AE3034" w:rsidRPr="005A682F">
        <w:rPr>
          <w:rFonts w:ascii="Times New Roman" w:hAnsi="Times New Roman" w:cs="Times New Roman"/>
          <w:sz w:val="28"/>
          <w:szCs w:val="28"/>
        </w:rPr>
        <w:t xml:space="preserve"> - </w:t>
      </w:r>
      <w:hyperlink w:anchor="P1753" w:history="1">
        <w:r w:rsidR="00AE3034" w:rsidRPr="005A682F">
          <w:rPr>
            <w:rFonts w:ascii="Times New Roman" w:hAnsi="Times New Roman" w:cs="Times New Roman"/>
            <w:color w:val="0000FF"/>
            <w:sz w:val="28"/>
            <w:szCs w:val="28"/>
          </w:rPr>
          <w:t>16 пункта 11</w:t>
        </w:r>
      </w:hyperlink>
      <w:r w:rsidR="00AE3034" w:rsidRPr="005A682F">
        <w:rPr>
          <w:rFonts w:ascii="Times New Roman" w:hAnsi="Times New Roman" w:cs="Times New Roman"/>
          <w:sz w:val="28"/>
          <w:szCs w:val="28"/>
        </w:rPr>
        <w:t xml:space="preserve">, </w:t>
      </w:r>
      <w:hyperlink w:anchor="P1759" w:history="1">
        <w:r w:rsidR="00AE3034" w:rsidRPr="005A682F">
          <w:rPr>
            <w:rFonts w:ascii="Times New Roman" w:hAnsi="Times New Roman" w:cs="Times New Roman"/>
            <w:color w:val="0000FF"/>
            <w:sz w:val="28"/>
            <w:szCs w:val="28"/>
          </w:rPr>
          <w:t>подпунктом 2 пункта 12</w:t>
        </w:r>
      </w:hyperlink>
      <w:r w:rsidR="00AE3034" w:rsidRPr="005A682F">
        <w:rPr>
          <w:rFonts w:ascii="Times New Roman" w:hAnsi="Times New Roman" w:cs="Times New Roman"/>
          <w:sz w:val="28"/>
          <w:szCs w:val="28"/>
        </w:rPr>
        <w:t xml:space="preserve"> и </w:t>
      </w:r>
      <w:hyperlink w:anchor="P1762" w:history="1">
        <w:r w:rsidR="00AE3034" w:rsidRPr="005A682F">
          <w:rPr>
            <w:rFonts w:ascii="Times New Roman" w:hAnsi="Times New Roman" w:cs="Times New Roman"/>
            <w:color w:val="0000FF"/>
            <w:sz w:val="28"/>
            <w:szCs w:val="28"/>
          </w:rPr>
          <w:t>пунктом 13</w:t>
        </w:r>
      </w:hyperlink>
      <w:r w:rsidR="00AE3034" w:rsidRPr="005A682F">
        <w:rPr>
          <w:rFonts w:ascii="Times New Roman" w:hAnsi="Times New Roman" w:cs="Times New Roman"/>
          <w:sz w:val="28"/>
          <w:szCs w:val="28"/>
        </w:rPr>
        <w:t xml:space="preserve"> настоящих Правил - при подаче заявления о предоставлении объекта в 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Не допускается требовать от социально ориентированной некоммерческой организации предоставления оригиналов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3" w:name="P1770"/>
      <w:bookmarkEnd w:id="53"/>
      <w:r w:rsidRPr="005A682F">
        <w:rPr>
          <w:rFonts w:ascii="Times New Roman" w:hAnsi="Times New Roman" w:cs="Times New Roman"/>
          <w:sz w:val="28"/>
          <w:szCs w:val="28"/>
        </w:rPr>
        <w:t>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уполномоченным в сфере регистрации некоммерческих организаций, в соответствии с </w:t>
      </w:r>
      <w:hyperlink r:id="rId87" w:history="1">
        <w:r w:rsidRPr="005A682F">
          <w:rPr>
            <w:rFonts w:ascii="Times New Roman" w:hAnsi="Times New Roman" w:cs="Times New Roman"/>
            <w:color w:val="0000FF"/>
            <w:sz w:val="28"/>
            <w:szCs w:val="28"/>
          </w:rPr>
          <w:t>подпунктом 3</w:t>
        </w:r>
      </w:hyperlink>
      <w:r w:rsidRPr="005A682F">
        <w:rPr>
          <w:rFonts w:ascii="Times New Roman" w:hAnsi="Times New Roman" w:cs="Times New Roman"/>
          <w:sz w:val="28"/>
          <w:szCs w:val="28"/>
        </w:rPr>
        <w:t xml:space="preserve"> и (или) </w:t>
      </w:r>
      <w:hyperlink r:id="rId88" w:history="1">
        <w:r w:rsidRPr="005A682F">
          <w:rPr>
            <w:rFonts w:ascii="Times New Roman" w:hAnsi="Times New Roman" w:cs="Times New Roman"/>
            <w:color w:val="0000FF"/>
            <w:sz w:val="28"/>
            <w:szCs w:val="28"/>
          </w:rPr>
          <w:t>подпунктом 3.1 статьи 32</w:t>
        </w:r>
      </w:hyperlink>
      <w:r w:rsidRPr="005A682F">
        <w:rPr>
          <w:rFonts w:ascii="Times New Roman" w:hAnsi="Times New Roman" w:cs="Times New Roman"/>
          <w:sz w:val="28"/>
          <w:szCs w:val="28"/>
        </w:rPr>
        <w:t xml:space="preserve"> Федерального закона "О некоммерческих организациях" за последние пять лет;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копии годовой бухгалтерской отчетности социально ориентированной некоммерческой организации за последние пять лет;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иные документы, содержащие, подтверждающие и (или) поясняющие сведения, предусмотренные </w:t>
      </w:r>
      <w:hyperlink w:anchor="P1742" w:history="1">
        <w:r w:rsidRPr="005A682F">
          <w:rPr>
            <w:rFonts w:ascii="Times New Roman" w:hAnsi="Times New Roman" w:cs="Times New Roman"/>
            <w:color w:val="0000FF"/>
            <w:sz w:val="28"/>
            <w:szCs w:val="28"/>
          </w:rPr>
          <w:t>подпунктами 5</w:t>
        </w:r>
      </w:hyperlink>
      <w:r w:rsidRPr="005A682F">
        <w:rPr>
          <w:rFonts w:ascii="Times New Roman" w:hAnsi="Times New Roman" w:cs="Times New Roman"/>
          <w:sz w:val="28"/>
          <w:szCs w:val="28"/>
        </w:rPr>
        <w:t xml:space="preserve"> - </w:t>
      </w:r>
      <w:hyperlink w:anchor="P1753" w:history="1">
        <w:r w:rsidRPr="005A682F">
          <w:rPr>
            <w:rFonts w:ascii="Times New Roman" w:hAnsi="Times New Roman" w:cs="Times New Roman"/>
            <w:color w:val="0000FF"/>
            <w:sz w:val="28"/>
            <w:szCs w:val="28"/>
          </w:rPr>
          <w:t>16 пункта 11</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16. Документы, предусмотренные </w:t>
      </w:r>
      <w:hyperlink w:anchor="P1762" w:history="1">
        <w:r w:rsidRPr="005A682F">
          <w:rPr>
            <w:rFonts w:ascii="Times New Roman" w:hAnsi="Times New Roman" w:cs="Times New Roman"/>
            <w:color w:val="0000FF"/>
            <w:sz w:val="28"/>
            <w:szCs w:val="28"/>
          </w:rPr>
          <w:t>пунктами 13</w:t>
        </w:r>
      </w:hyperlink>
      <w:r w:rsidRPr="005A682F">
        <w:rPr>
          <w:rFonts w:ascii="Times New Roman" w:hAnsi="Times New Roman" w:cs="Times New Roman"/>
          <w:sz w:val="28"/>
          <w:szCs w:val="28"/>
        </w:rPr>
        <w:t xml:space="preserve"> и </w:t>
      </w:r>
      <w:hyperlink w:anchor="P1770" w:history="1">
        <w:r w:rsidRPr="005A682F">
          <w:rPr>
            <w:rFonts w:ascii="Times New Roman" w:hAnsi="Times New Roman" w:cs="Times New Roman"/>
            <w:color w:val="0000FF"/>
            <w:sz w:val="28"/>
            <w:szCs w:val="28"/>
          </w:rPr>
          <w:t>15</w:t>
        </w:r>
      </w:hyperlink>
      <w:r w:rsidRPr="005A682F">
        <w:rPr>
          <w:rFonts w:ascii="Times New Roman" w:hAnsi="Times New Roman" w:cs="Times New Roman"/>
          <w:sz w:val="28"/>
          <w:szCs w:val="28"/>
        </w:rPr>
        <w:t xml:space="preserve"> настоящих Правил, могут быть представлены в уполномоченный орган в электронном </w:t>
      </w:r>
      <w:proofErr w:type="gramStart"/>
      <w:r w:rsidRPr="005A682F">
        <w:rPr>
          <w:rFonts w:ascii="Times New Roman" w:hAnsi="Times New Roman" w:cs="Times New Roman"/>
          <w:sz w:val="28"/>
          <w:szCs w:val="28"/>
        </w:rPr>
        <w:t>виде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17.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w:t>
      </w:r>
      <w:proofErr w:type="gramStart"/>
      <w:r w:rsidRPr="005A682F">
        <w:rPr>
          <w:rFonts w:ascii="Times New Roman" w:hAnsi="Times New Roman" w:cs="Times New Roman"/>
          <w:sz w:val="28"/>
          <w:szCs w:val="28"/>
        </w:rPr>
        <w:t>с даты получения</w:t>
      </w:r>
      <w:proofErr w:type="gramEnd"/>
      <w:r w:rsidRPr="005A682F">
        <w:rPr>
          <w:rFonts w:ascii="Times New Roman" w:hAnsi="Times New Roman" w:cs="Times New Roman"/>
          <w:sz w:val="28"/>
          <w:szCs w:val="28"/>
        </w:rPr>
        <w:t xml:space="preserve"> такого заявления.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18. Уполномоченный орган обязан обеспечить конфиденциальность сведений, содержащихся в </w:t>
      </w:r>
      <w:proofErr w:type="gramStart"/>
      <w:r w:rsidRPr="005A682F">
        <w:rPr>
          <w:rFonts w:ascii="Times New Roman" w:hAnsi="Times New Roman" w:cs="Times New Roman"/>
          <w:sz w:val="28"/>
          <w:szCs w:val="28"/>
        </w:rPr>
        <w:t>заявлениях</w:t>
      </w:r>
      <w:proofErr w:type="gramEnd"/>
      <w:r w:rsidRPr="005A682F">
        <w:rPr>
          <w:rFonts w:ascii="Times New Roman" w:hAnsi="Times New Roman" w:cs="Times New Roman"/>
          <w:sz w:val="28"/>
          <w:szCs w:val="28"/>
        </w:rPr>
        <w:t xml:space="preserve"> о предоставлении объекта в безвозмездное пользование и (или) в аренду, до вскрытия конвертов. Лица, </w:t>
      </w:r>
      <w:r w:rsidRPr="005A682F">
        <w:rPr>
          <w:rFonts w:ascii="Times New Roman" w:hAnsi="Times New Roman" w:cs="Times New Roman"/>
          <w:sz w:val="28"/>
          <w:szCs w:val="28"/>
        </w:rPr>
        <w:lastRenderedPageBreak/>
        <w:t>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19.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20.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sidRPr="005A682F">
        <w:rPr>
          <w:rFonts w:ascii="Times New Roman" w:hAnsi="Times New Roman" w:cs="Times New Roman"/>
          <w:sz w:val="28"/>
          <w:szCs w:val="28"/>
        </w:rPr>
        <w:t>поступившие</w:t>
      </w:r>
      <w:proofErr w:type="gramEnd"/>
      <w:r w:rsidRPr="005A682F">
        <w:rPr>
          <w:rFonts w:ascii="Times New Roman" w:hAnsi="Times New Roman" w:cs="Times New Roman"/>
          <w:sz w:val="28"/>
          <w:szCs w:val="28"/>
        </w:rPr>
        <w:t xml:space="preserve"> в течение срока приема заявлений, указанного в размещенном на официальном сайте извещении, регистрируются уполномоченным органом. </w:t>
      </w:r>
      <w:proofErr w:type="gramStart"/>
      <w:r w:rsidRPr="005A682F">
        <w:rPr>
          <w:rFonts w:ascii="Times New Roman" w:hAnsi="Times New Roman" w:cs="Times New Roman"/>
          <w:sz w:val="28"/>
          <w:szCs w:val="28"/>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sidRPr="005A682F">
        <w:rPr>
          <w:rFonts w:ascii="Times New Roman" w:hAnsi="Times New Roman" w:cs="Times New Roman"/>
          <w:sz w:val="28"/>
          <w:szCs w:val="28"/>
        </w:rPr>
        <w:t xml:space="preserve"> организации, не допускается. По требованию лица, подающего конверт, уполномоченный орган в момент его получения выдает расписку в </w:t>
      </w:r>
      <w:proofErr w:type="gramStart"/>
      <w:r w:rsidRPr="005A682F">
        <w:rPr>
          <w:rFonts w:ascii="Times New Roman" w:hAnsi="Times New Roman" w:cs="Times New Roman"/>
          <w:sz w:val="28"/>
          <w:szCs w:val="28"/>
        </w:rPr>
        <w:t>получении</w:t>
      </w:r>
      <w:proofErr w:type="gramEnd"/>
      <w:r w:rsidRPr="005A682F">
        <w:rPr>
          <w:rFonts w:ascii="Times New Roman" w:hAnsi="Times New Roman" w:cs="Times New Roman"/>
          <w:sz w:val="28"/>
          <w:szCs w:val="28"/>
        </w:rPr>
        <w:t xml:space="preserve"> конверта с указанием даты и времени его получения.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 Комиссия по имущественной поддержке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21. </w:t>
      </w:r>
      <w:proofErr w:type="gramStart"/>
      <w:r w:rsidRPr="005A682F">
        <w:rPr>
          <w:rFonts w:ascii="Times New Roman" w:hAnsi="Times New Roman" w:cs="Times New Roman"/>
          <w:sz w:val="28"/>
          <w:szCs w:val="28"/>
        </w:rPr>
        <w:t>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22. Уполномоченный орган </w:t>
      </w:r>
      <w:proofErr w:type="gramStart"/>
      <w:r w:rsidRPr="005A682F">
        <w:rPr>
          <w:rFonts w:ascii="Times New Roman" w:hAnsi="Times New Roman" w:cs="Times New Roman"/>
          <w:sz w:val="28"/>
          <w:szCs w:val="28"/>
        </w:rPr>
        <w:t>утверждает состав комиссии и вносит</w:t>
      </w:r>
      <w:proofErr w:type="gramEnd"/>
      <w:r w:rsidRPr="005A682F">
        <w:rPr>
          <w:rFonts w:ascii="Times New Roman" w:hAnsi="Times New Roman" w:cs="Times New Roman"/>
          <w:sz w:val="28"/>
          <w:szCs w:val="28"/>
        </w:rPr>
        <w:t xml:space="preserve"> в него изменения, назначает председателя, заместителя председателя и ответственного секретаря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состав комиссии включаются представители уполномоченного органа, а также могут включаться (по согласованию) представители других органов исполнительной власти субъекта Российской Федерации, коммерческих и некоммерческих организаций, средств массовой информации, общественной палаты, созданной в субъекте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комиссии должно быть не менее девяти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23. Председатель комиссии определяет место, дату и время проведения заседаний комиссии (за исключением места, даты и времени вскрытия конвертов), </w:t>
      </w:r>
      <w:proofErr w:type="gramStart"/>
      <w:r w:rsidRPr="005A682F">
        <w:rPr>
          <w:rFonts w:ascii="Times New Roman" w:hAnsi="Times New Roman" w:cs="Times New Roman"/>
          <w:sz w:val="28"/>
          <w:szCs w:val="28"/>
        </w:rPr>
        <w:t>председательствует на заседаниях комиссии и дает</w:t>
      </w:r>
      <w:proofErr w:type="gramEnd"/>
      <w:r w:rsidRPr="005A682F">
        <w:rPr>
          <w:rFonts w:ascii="Times New Roman" w:hAnsi="Times New Roman" w:cs="Times New Roman"/>
          <w:sz w:val="28"/>
          <w:szCs w:val="28"/>
        </w:rPr>
        <w:t xml:space="preserve"> поручения ответственному секретарю комиссии по вопросам организационно-технического обеспечения деятельности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Ответственный секретарь комиссии назначается из числа государственных гражданских служащих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Члены комиссии должны быть уведомлены о месте, дате и времени проведения заседания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Члены комиссии лично участвуют в заседаниях комиссии и не вправе передавать право голоса другим лицам.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26.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w:t>
      </w:r>
      <w:r w:rsidRPr="005A682F">
        <w:rPr>
          <w:rFonts w:ascii="Times New Roman" w:hAnsi="Times New Roman" w:cs="Times New Roman"/>
          <w:sz w:val="28"/>
          <w:szCs w:val="28"/>
        </w:rPr>
        <w:lastRenderedPageBreak/>
        <w:t>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VI. Порядок вскрытия конвертов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27. </w:t>
      </w:r>
      <w:proofErr w:type="gramStart"/>
      <w:r w:rsidRPr="005A682F">
        <w:rPr>
          <w:rFonts w:ascii="Times New Roman" w:hAnsi="Times New Roman" w:cs="Times New Roman"/>
          <w:sz w:val="28"/>
          <w:szCs w:val="28"/>
        </w:rPr>
        <w:t>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28. </w:t>
      </w:r>
      <w:proofErr w:type="gramStart"/>
      <w:r w:rsidRPr="005A682F">
        <w:rPr>
          <w:rFonts w:ascii="Times New Roman" w:hAnsi="Times New Roman" w:cs="Times New Roman"/>
          <w:sz w:val="28"/>
          <w:szCs w:val="28"/>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29.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30. При вскрытии конвертов </w:t>
      </w:r>
      <w:proofErr w:type="gramStart"/>
      <w:r w:rsidRPr="005A682F">
        <w:rPr>
          <w:rFonts w:ascii="Times New Roman" w:hAnsi="Times New Roman" w:cs="Times New Roman"/>
          <w:sz w:val="28"/>
          <w:szCs w:val="28"/>
        </w:rPr>
        <w:t>объявляются и заносятся</w:t>
      </w:r>
      <w:proofErr w:type="gramEnd"/>
      <w:r w:rsidRPr="005A682F">
        <w:rPr>
          <w:rFonts w:ascii="Times New Roman" w:hAnsi="Times New Roman" w:cs="Times New Roman"/>
          <w:sz w:val="28"/>
          <w:szCs w:val="28"/>
        </w:rPr>
        <w:t xml:space="preserve">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1737" w:history="1">
        <w:r w:rsidRPr="005A682F">
          <w:rPr>
            <w:rFonts w:ascii="Times New Roman" w:hAnsi="Times New Roman" w:cs="Times New Roman"/>
            <w:color w:val="0000FF"/>
            <w:sz w:val="28"/>
            <w:szCs w:val="28"/>
          </w:rPr>
          <w:t>пунктами 11</w:t>
        </w:r>
      </w:hyperlink>
      <w:r w:rsidRPr="005A682F">
        <w:rPr>
          <w:rFonts w:ascii="Times New Roman" w:hAnsi="Times New Roman" w:cs="Times New Roman"/>
          <w:sz w:val="28"/>
          <w:szCs w:val="28"/>
        </w:rPr>
        <w:t xml:space="preserve"> - </w:t>
      </w:r>
      <w:hyperlink w:anchor="P1762" w:history="1">
        <w:r w:rsidRPr="005A682F">
          <w:rPr>
            <w:rFonts w:ascii="Times New Roman" w:hAnsi="Times New Roman" w:cs="Times New Roman"/>
            <w:color w:val="0000FF"/>
            <w:sz w:val="28"/>
            <w:szCs w:val="28"/>
          </w:rPr>
          <w:t>13</w:t>
        </w:r>
      </w:hyperlink>
      <w:r w:rsidRPr="005A682F">
        <w:rPr>
          <w:rFonts w:ascii="Times New Roman" w:hAnsi="Times New Roman" w:cs="Times New Roman"/>
          <w:sz w:val="28"/>
          <w:szCs w:val="28"/>
        </w:rPr>
        <w:t xml:space="preserve"> и </w:t>
      </w:r>
      <w:hyperlink w:anchor="P1770" w:history="1">
        <w:r w:rsidRPr="005A682F">
          <w:rPr>
            <w:rFonts w:ascii="Times New Roman" w:hAnsi="Times New Roman" w:cs="Times New Roman"/>
            <w:color w:val="0000FF"/>
            <w:sz w:val="28"/>
            <w:szCs w:val="28"/>
          </w:rPr>
          <w:t>15</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31.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32.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anchor="P1737" w:history="1">
        <w:r w:rsidRPr="005A682F">
          <w:rPr>
            <w:rFonts w:ascii="Times New Roman" w:hAnsi="Times New Roman" w:cs="Times New Roman"/>
            <w:color w:val="0000FF"/>
            <w:sz w:val="28"/>
            <w:szCs w:val="28"/>
          </w:rPr>
          <w:t>пунктами 11</w:t>
        </w:r>
      </w:hyperlink>
      <w:r w:rsidRPr="005A682F">
        <w:rPr>
          <w:rFonts w:ascii="Times New Roman" w:hAnsi="Times New Roman" w:cs="Times New Roman"/>
          <w:sz w:val="28"/>
          <w:szCs w:val="28"/>
        </w:rPr>
        <w:t xml:space="preserve"> - </w:t>
      </w:r>
      <w:hyperlink w:anchor="P1762" w:history="1">
        <w:r w:rsidRPr="005A682F">
          <w:rPr>
            <w:rFonts w:ascii="Times New Roman" w:hAnsi="Times New Roman" w:cs="Times New Roman"/>
            <w:color w:val="0000FF"/>
            <w:sz w:val="28"/>
            <w:szCs w:val="28"/>
          </w:rPr>
          <w:t>13</w:t>
        </w:r>
      </w:hyperlink>
      <w:r w:rsidRPr="005A682F">
        <w:rPr>
          <w:rFonts w:ascii="Times New Roman" w:hAnsi="Times New Roman" w:cs="Times New Roman"/>
          <w:sz w:val="28"/>
          <w:szCs w:val="28"/>
        </w:rPr>
        <w:t xml:space="preserve"> и </w:t>
      </w:r>
      <w:hyperlink w:anchor="P1770" w:history="1">
        <w:r w:rsidRPr="005A682F">
          <w:rPr>
            <w:rFonts w:ascii="Times New Roman" w:hAnsi="Times New Roman" w:cs="Times New Roman"/>
            <w:color w:val="0000FF"/>
            <w:sz w:val="28"/>
            <w:szCs w:val="28"/>
          </w:rPr>
          <w:t>15</w:t>
        </w:r>
      </w:hyperlink>
      <w:r w:rsidRPr="005A682F">
        <w:rPr>
          <w:rFonts w:ascii="Times New Roman" w:hAnsi="Times New Roman" w:cs="Times New Roman"/>
          <w:sz w:val="28"/>
          <w:szCs w:val="28"/>
        </w:rPr>
        <w:t xml:space="preserve"> настоящих Правил, может размещаться на официальном сайте.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33. Протокол вскрытия конвертов (протокол заседания комиссии) </w:t>
      </w:r>
      <w:proofErr w:type="gramStart"/>
      <w:r w:rsidRPr="005A682F">
        <w:rPr>
          <w:rFonts w:ascii="Times New Roman" w:hAnsi="Times New Roman" w:cs="Times New Roman"/>
          <w:sz w:val="28"/>
          <w:szCs w:val="28"/>
        </w:rPr>
        <w:t>ведется комиссией и подписывается</w:t>
      </w:r>
      <w:proofErr w:type="gramEnd"/>
      <w:r w:rsidRPr="005A682F">
        <w:rPr>
          <w:rFonts w:ascii="Times New Roman" w:hAnsi="Times New Roman" w:cs="Times New Roman"/>
          <w:sz w:val="28"/>
          <w:szCs w:val="28"/>
        </w:rPr>
        <w:t xml:space="preserve">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w:t>
      </w:r>
      <w:r w:rsidRPr="005A682F">
        <w:rPr>
          <w:rFonts w:ascii="Times New Roman" w:hAnsi="Times New Roman" w:cs="Times New Roman"/>
          <w:sz w:val="28"/>
          <w:szCs w:val="28"/>
        </w:rPr>
        <w:lastRenderedPageBreak/>
        <w:t>протокола вскрытия конвертов с такими заявлениями и открытия доступа к таким заявлениям, поданным в форме электронных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35.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w:t>
      </w:r>
      <w:proofErr w:type="gramStart"/>
      <w:r w:rsidRPr="005A682F">
        <w:rPr>
          <w:rFonts w:ascii="Times New Roman" w:hAnsi="Times New Roman" w:cs="Times New Roman"/>
          <w:sz w:val="28"/>
          <w:szCs w:val="28"/>
        </w:rPr>
        <w:t>о-</w:t>
      </w:r>
      <w:proofErr w:type="gramEnd"/>
      <w:r w:rsidRPr="005A682F">
        <w:rPr>
          <w:rFonts w:ascii="Times New Roman" w:hAnsi="Times New Roman" w:cs="Times New Roman"/>
          <w:sz w:val="28"/>
          <w:szCs w:val="28"/>
        </w:rPr>
        <w:t xml:space="preserve"> и (или) видеозапись вскрытия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36. </w:t>
      </w:r>
      <w:proofErr w:type="gramStart"/>
      <w:r w:rsidRPr="005A682F">
        <w:rPr>
          <w:rFonts w:ascii="Times New Roman" w:hAnsi="Times New Roman" w:cs="Times New Roman"/>
          <w:sz w:val="28"/>
          <w:szCs w:val="28"/>
        </w:rPr>
        <w:t>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w:t>
      </w:r>
      <w:proofErr w:type="gramEnd"/>
      <w:r w:rsidRPr="005A682F">
        <w:rPr>
          <w:rFonts w:ascii="Times New Roman" w:hAnsi="Times New Roman" w:cs="Times New Roman"/>
          <w:sz w:val="28"/>
          <w:szCs w:val="28"/>
        </w:rPr>
        <w:t xml:space="preserve"> десяти дней такие конверты и такие заявления возвращаются уполномоченным </w:t>
      </w:r>
      <w:proofErr w:type="gramStart"/>
      <w:r w:rsidRPr="005A682F">
        <w:rPr>
          <w:rFonts w:ascii="Times New Roman" w:hAnsi="Times New Roman" w:cs="Times New Roman"/>
          <w:sz w:val="28"/>
          <w:szCs w:val="28"/>
        </w:rPr>
        <w:t>органом</w:t>
      </w:r>
      <w:proofErr w:type="gramEnd"/>
      <w:r w:rsidRPr="005A682F">
        <w:rPr>
          <w:rFonts w:ascii="Times New Roman" w:hAnsi="Times New Roman" w:cs="Times New Roman"/>
          <w:sz w:val="28"/>
          <w:szCs w:val="28"/>
        </w:rPr>
        <w:t xml:space="preserve"> подавшим их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37.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VII. Порядок рассмотрения заявлений</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предоставлении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54" w:name="P1820"/>
      <w:bookmarkEnd w:id="54"/>
      <w:r w:rsidRPr="005A682F">
        <w:rPr>
          <w:rFonts w:ascii="Times New Roman" w:hAnsi="Times New Roman" w:cs="Times New Roman"/>
          <w:sz w:val="28"/>
          <w:szCs w:val="28"/>
        </w:rPr>
        <w:t>38.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5" w:name="P1821"/>
      <w:bookmarkEnd w:id="55"/>
      <w:r w:rsidRPr="005A682F">
        <w:rPr>
          <w:rFonts w:ascii="Times New Roman" w:hAnsi="Times New Roman" w:cs="Times New Roman"/>
          <w:sz w:val="28"/>
          <w:szCs w:val="28"/>
        </w:rPr>
        <w:t>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w:t>
      </w:r>
      <w:hyperlink r:id="rId89" w:history="1">
        <w:r w:rsidRPr="005A682F">
          <w:rPr>
            <w:rFonts w:ascii="Times New Roman" w:hAnsi="Times New Roman" w:cs="Times New Roman"/>
            <w:color w:val="0000FF"/>
            <w:sz w:val="28"/>
            <w:szCs w:val="28"/>
          </w:rPr>
          <w:t>пунктом 2.1 статьи 2</w:t>
        </w:r>
      </w:hyperlink>
      <w:r w:rsidRPr="005A682F">
        <w:rPr>
          <w:rFonts w:ascii="Times New Roman" w:hAnsi="Times New Roman" w:cs="Times New Roman"/>
          <w:sz w:val="28"/>
          <w:szCs w:val="28"/>
        </w:rPr>
        <w:t xml:space="preserve"> Федерального закона "О некоммерческих организациях" социально ориентированной некоммерческой организацией;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оно подано социально ориентированной некоммерческой организацией, являющейся государственным или муниципальным </w:t>
      </w:r>
      <w:r w:rsidRPr="005A682F">
        <w:rPr>
          <w:rFonts w:ascii="Times New Roman" w:hAnsi="Times New Roman" w:cs="Times New Roman"/>
          <w:sz w:val="28"/>
          <w:szCs w:val="28"/>
        </w:rPr>
        <w:lastRenderedPageBreak/>
        <w:t>учреждением;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1696" w:history="1">
        <w:r w:rsidRPr="005A682F">
          <w:rPr>
            <w:rFonts w:ascii="Times New Roman" w:hAnsi="Times New Roman" w:cs="Times New Roman"/>
            <w:color w:val="0000FF"/>
            <w:sz w:val="28"/>
            <w:szCs w:val="28"/>
          </w:rPr>
          <w:t>подпунктами 2</w:t>
        </w:r>
      </w:hyperlink>
      <w:r w:rsidRPr="005A682F">
        <w:rPr>
          <w:rFonts w:ascii="Times New Roman" w:hAnsi="Times New Roman" w:cs="Times New Roman"/>
          <w:sz w:val="28"/>
          <w:szCs w:val="28"/>
        </w:rPr>
        <w:t xml:space="preserve"> и </w:t>
      </w:r>
      <w:hyperlink w:anchor="P1697" w:history="1">
        <w:r w:rsidRPr="005A682F">
          <w:rPr>
            <w:rFonts w:ascii="Times New Roman" w:hAnsi="Times New Roman" w:cs="Times New Roman"/>
            <w:color w:val="0000FF"/>
            <w:sz w:val="28"/>
            <w:szCs w:val="28"/>
          </w:rPr>
          <w:t>3 пункта 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1737" w:history="1">
        <w:r w:rsidRPr="005A682F">
          <w:rPr>
            <w:rFonts w:ascii="Times New Roman" w:hAnsi="Times New Roman" w:cs="Times New Roman"/>
            <w:color w:val="0000FF"/>
            <w:sz w:val="28"/>
            <w:szCs w:val="28"/>
          </w:rPr>
          <w:t>пунктом 11</w:t>
        </w:r>
      </w:hyperlink>
      <w:r w:rsidRPr="005A682F">
        <w:rPr>
          <w:rFonts w:ascii="Times New Roman" w:hAnsi="Times New Roman" w:cs="Times New Roman"/>
          <w:sz w:val="28"/>
          <w:szCs w:val="28"/>
        </w:rPr>
        <w:t xml:space="preserve"> или </w:t>
      </w:r>
      <w:hyperlink w:anchor="P1757" w:history="1">
        <w:r w:rsidRPr="005A682F">
          <w:rPr>
            <w:rFonts w:ascii="Times New Roman" w:hAnsi="Times New Roman" w:cs="Times New Roman"/>
            <w:color w:val="0000FF"/>
            <w:sz w:val="28"/>
            <w:szCs w:val="28"/>
          </w:rPr>
          <w:t>12</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в </w:t>
      </w:r>
      <w:proofErr w:type="gramStart"/>
      <w:r w:rsidRPr="005A682F">
        <w:rPr>
          <w:rFonts w:ascii="Times New Roman" w:hAnsi="Times New Roman" w:cs="Times New Roman"/>
          <w:sz w:val="28"/>
          <w:szCs w:val="28"/>
        </w:rPr>
        <w:t>нем</w:t>
      </w:r>
      <w:proofErr w:type="gramEnd"/>
      <w:r w:rsidRPr="005A682F">
        <w:rPr>
          <w:rFonts w:ascii="Times New Roman" w:hAnsi="Times New Roman" w:cs="Times New Roman"/>
          <w:sz w:val="28"/>
          <w:szCs w:val="28"/>
        </w:rPr>
        <w:t xml:space="preserve"> содержатся заведомо ложные сведения;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оно не подписано или подписано лицом, не наделенным соответствующими полномочиями;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не представлены документы, предусмотренные </w:t>
      </w:r>
      <w:hyperlink w:anchor="P1762" w:history="1">
        <w:r w:rsidRPr="005A682F">
          <w:rPr>
            <w:rFonts w:ascii="Times New Roman" w:hAnsi="Times New Roman" w:cs="Times New Roman"/>
            <w:color w:val="0000FF"/>
            <w:sz w:val="28"/>
            <w:szCs w:val="28"/>
          </w:rPr>
          <w:t>пунктом 13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законодательством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подавшая его социально ориентированная некоммерческая организация включена в перечень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w:t>
      </w:r>
      <w:hyperlink r:id="rId90" w:history="1">
        <w:r w:rsidRPr="005A682F">
          <w:rPr>
            <w:rFonts w:ascii="Times New Roman" w:hAnsi="Times New Roman" w:cs="Times New Roman"/>
            <w:color w:val="0000FF"/>
            <w:sz w:val="28"/>
            <w:szCs w:val="28"/>
          </w:rPr>
          <w:t>пунктом 2 статьи 6</w:t>
        </w:r>
      </w:hyperlink>
      <w:r w:rsidRPr="005A682F">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Не может являться основанием для отказа в </w:t>
      </w:r>
      <w:proofErr w:type="gramStart"/>
      <w:r w:rsidRPr="005A682F">
        <w:rPr>
          <w:rFonts w:ascii="Times New Roman" w:hAnsi="Times New Roman" w:cs="Times New Roman"/>
          <w:sz w:val="28"/>
          <w:szCs w:val="28"/>
        </w:rPr>
        <w:t>допуске</w:t>
      </w:r>
      <w:proofErr w:type="gramEnd"/>
      <w:r w:rsidRPr="005A682F">
        <w:rPr>
          <w:rFonts w:ascii="Times New Roman" w:hAnsi="Times New Roman" w:cs="Times New Roman"/>
          <w:sz w:val="28"/>
          <w:szCs w:val="28"/>
        </w:rPr>
        <w:t xml:space="preserve"> до дальнейшего рассмотрения наличие в заявлении о предоставлении объекта в безвозмездное пользование или в аренду явных описок, опечаток, орфографических и арифметических ошибок.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40. На основании результатов проверки в соответствии с </w:t>
      </w:r>
      <w:hyperlink w:anchor="P1820" w:history="1">
        <w:r w:rsidRPr="005A682F">
          <w:rPr>
            <w:rFonts w:ascii="Times New Roman" w:hAnsi="Times New Roman" w:cs="Times New Roman"/>
            <w:color w:val="0000FF"/>
            <w:sz w:val="28"/>
            <w:szCs w:val="28"/>
          </w:rPr>
          <w:t>пунктами 38</w:t>
        </w:r>
      </w:hyperlink>
      <w:r w:rsidRPr="005A682F">
        <w:rPr>
          <w:rFonts w:ascii="Times New Roman" w:hAnsi="Times New Roman" w:cs="Times New Roman"/>
          <w:sz w:val="28"/>
          <w:szCs w:val="28"/>
        </w:rPr>
        <w:t xml:space="preserve"> и </w:t>
      </w:r>
      <w:hyperlink w:anchor="P1821" w:history="1">
        <w:r w:rsidRPr="005A682F">
          <w:rPr>
            <w:rFonts w:ascii="Times New Roman" w:hAnsi="Times New Roman" w:cs="Times New Roman"/>
            <w:color w:val="0000FF"/>
            <w:sz w:val="28"/>
            <w:szCs w:val="28"/>
          </w:rPr>
          <w:t>39</w:t>
        </w:r>
      </w:hyperlink>
      <w:r w:rsidRPr="005A682F">
        <w:rPr>
          <w:rFonts w:ascii="Times New Roman" w:hAnsi="Times New Roman" w:cs="Times New Roman"/>
          <w:sz w:val="28"/>
          <w:szCs w:val="28"/>
        </w:rPr>
        <w:t xml:space="preserve"> настоящих </w:t>
      </w:r>
      <w:proofErr w:type="gramStart"/>
      <w:r w:rsidRPr="005A682F">
        <w:rPr>
          <w:rFonts w:ascii="Times New Roman" w:hAnsi="Times New Roman" w:cs="Times New Roman"/>
          <w:sz w:val="28"/>
          <w:szCs w:val="28"/>
        </w:rPr>
        <w:t>Правил</w:t>
      </w:r>
      <w:proofErr w:type="gramEnd"/>
      <w:r w:rsidRPr="005A682F">
        <w:rPr>
          <w:rFonts w:ascii="Times New Roman" w:hAnsi="Times New Roman" w:cs="Times New Roman"/>
          <w:sz w:val="28"/>
          <w:szCs w:val="28"/>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w:t>
      </w:r>
      <w:proofErr w:type="gramStart"/>
      <w:r w:rsidRPr="005A682F">
        <w:rPr>
          <w:rFonts w:ascii="Times New Roman" w:hAnsi="Times New Roman" w:cs="Times New Roman"/>
          <w:sz w:val="28"/>
          <w:szCs w:val="28"/>
        </w:rPr>
        <w:t>подписывается всеми присутствующими членами комиссии непосредственно в день окончания проверки и размещается</w:t>
      </w:r>
      <w:proofErr w:type="gramEnd"/>
      <w:r w:rsidRPr="005A682F">
        <w:rPr>
          <w:rFonts w:ascii="Times New Roman" w:hAnsi="Times New Roman" w:cs="Times New Roman"/>
          <w:sz w:val="28"/>
          <w:szCs w:val="28"/>
        </w:rPr>
        <w:t xml:space="preserve">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Указанный протокол должен содержать наименования социально ориентированных некоммерческих организаций, заявления которых </w:t>
      </w:r>
      <w:r w:rsidRPr="005A682F">
        <w:rPr>
          <w:rFonts w:ascii="Times New Roman" w:hAnsi="Times New Roman" w:cs="Times New Roman"/>
          <w:sz w:val="28"/>
          <w:szCs w:val="28"/>
        </w:rPr>
        <w:lastRenderedPageBreak/>
        <w:t xml:space="preserve">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1821" w:history="1">
        <w:r w:rsidRPr="005A682F">
          <w:rPr>
            <w:rFonts w:ascii="Times New Roman" w:hAnsi="Times New Roman" w:cs="Times New Roman"/>
            <w:color w:val="0000FF"/>
            <w:sz w:val="28"/>
            <w:szCs w:val="28"/>
          </w:rPr>
          <w:t>пунктом 39</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41.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42. </w:t>
      </w:r>
      <w:proofErr w:type="gramStart"/>
      <w:r w:rsidRPr="005A682F">
        <w:rPr>
          <w:rFonts w:ascii="Times New Roman" w:hAnsi="Times New Roman" w:cs="Times New Roman"/>
          <w:sz w:val="28"/>
          <w:szCs w:val="28"/>
        </w:rPr>
        <w:t xml:space="preserve">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43.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w:t>
      </w:r>
      <w:proofErr w:type="gramStart"/>
      <w:r w:rsidRPr="005A682F">
        <w:rPr>
          <w:rFonts w:ascii="Times New Roman" w:hAnsi="Times New Roman" w:cs="Times New Roman"/>
          <w:sz w:val="28"/>
          <w:szCs w:val="28"/>
        </w:rPr>
        <w:t>подписывается всеми присутствующими членами комиссии непосредственно в день окончания проверки и размещается</w:t>
      </w:r>
      <w:proofErr w:type="gramEnd"/>
      <w:r w:rsidRPr="005A682F">
        <w:rPr>
          <w:rFonts w:ascii="Times New Roman" w:hAnsi="Times New Roman" w:cs="Times New Roman"/>
          <w:sz w:val="28"/>
          <w:szCs w:val="28"/>
        </w:rPr>
        <w:t xml:space="preserve">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44. </w:t>
      </w:r>
      <w:proofErr w:type="gramStart"/>
      <w:r w:rsidRPr="005A682F">
        <w:rPr>
          <w:rFonts w:ascii="Times New Roman" w:hAnsi="Times New Roman" w:cs="Times New Roman"/>
          <w:sz w:val="28"/>
          <w:szCs w:val="28"/>
        </w:rPr>
        <w:t>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45. Для определения получателя </w:t>
      </w:r>
      <w:proofErr w:type="gramStart"/>
      <w:r w:rsidRPr="005A682F">
        <w:rPr>
          <w:rFonts w:ascii="Times New Roman" w:hAnsi="Times New Roman" w:cs="Times New Roman"/>
          <w:sz w:val="28"/>
          <w:szCs w:val="28"/>
        </w:rPr>
        <w:t>имущественной</w:t>
      </w:r>
      <w:proofErr w:type="gramEnd"/>
      <w:r w:rsidRPr="005A682F">
        <w:rPr>
          <w:rFonts w:ascii="Times New Roman" w:hAnsi="Times New Roman" w:cs="Times New Roman"/>
          <w:sz w:val="28"/>
          <w:szCs w:val="28"/>
        </w:rPr>
        <w:t xml:space="preserve"> поддержки оценка и сопоставления заявлений осуществляются по следующим критериям:</w:t>
      </w:r>
    </w:p>
    <w:p w:rsidR="00AE3034" w:rsidRPr="005A682F" w:rsidRDefault="00AE3034">
      <w:pPr>
        <w:pStyle w:val="ConsPlusNormal"/>
        <w:ind w:firstLine="540"/>
        <w:jc w:val="both"/>
        <w:rPr>
          <w:rFonts w:ascii="Times New Roman" w:hAnsi="Times New Roman" w:cs="Times New Roman"/>
          <w:sz w:val="28"/>
          <w:szCs w:val="28"/>
        </w:rPr>
      </w:pPr>
      <w:bookmarkStart w:id="56" w:name="P1840"/>
      <w:bookmarkEnd w:id="56"/>
      <w:r w:rsidRPr="005A682F">
        <w:rPr>
          <w:rFonts w:ascii="Times New Roman" w:hAnsi="Times New Roman" w:cs="Times New Roman"/>
          <w:sz w:val="28"/>
          <w:szCs w:val="28"/>
        </w:rPr>
        <w:t>1) содержание и результаты деятельности социально ориентированной некоммерческой организации за последние пять лет;</w:t>
      </w:r>
    </w:p>
    <w:p w:rsidR="00AE3034" w:rsidRPr="005A682F" w:rsidRDefault="00AE3034">
      <w:pPr>
        <w:pStyle w:val="ConsPlusNormal"/>
        <w:ind w:firstLine="540"/>
        <w:jc w:val="both"/>
        <w:rPr>
          <w:rFonts w:ascii="Times New Roman" w:hAnsi="Times New Roman" w:cs="Times New Roman"/>
          <w:sz w:val="28"/>
          <w:szCs w:val="28"/>
        </w:rPr>
      </w:pPr>
      <w:bookmarkStart w:id="57" w:name="P1841"/>
      <w:bookmarkEnd w:id="57"/>
      <w:r w:rsidRPr="005A682F">
        <w:rPr>
          <w:rFonts w:ascii="Times New Roman" w:hAnsi="Times New Roman" w:cs="Times New Roman"/>
          <w:sz w:val="28"/>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bookmarkStart w:id="58" w:name="P1842"/>
      <w:bookmarkEnd w:id="58"/>
      <w:r w:rsidRPr="005A682F">
        <w:rPr>
          <w:rFonts w:ascii="Times New Roman" w:hAnsi="Times New Roman" w:cs="Times New Roman"/>
          <w:sz w:val="28"/>
          <w:szCs w:val="28"/>
        </w:rPr>
        <w:t xml:space="preserve">46. Оценка и сопоставления заявлений осуществляется в </w:t>
      </w:r>
      <w:proofErr w:type="gramStart"/>
      <w:r w:rsidRPr="005A682F">
        <w:rPr>
          <w:rFonts w:ascii="Times New Roman" w:hAnsi="Times New Roman" w:cs="Times New Roman"/>
          <w:sz w:val="28"/>
          <w:szCs w:val="28"/>
        </w:rPr>
        <w:t>следующем</w:t>
      </w:r>
      <w:proofErr w:type="gramEnd"/>
      <w:r w:rsidRPr="005A682F">
        <w:rPr>
          <w:rFonts w:ascii="Times New Roman" w:hAnsi="Times New Roman" w:cs="Times New Roman"/>
          <w:sz w:val="28"/>
          <w:szCs w:val="28"/>
        </w:rPr>
        <w:t xml:space="preserve"> порядке:</w:t>
      </w:r>
    </w:p>
    <w:p w:rsidR="00AE3034" w:rsidRPr="005A682F" w:rsidRDefault="00AE3034">
      <w:pPr>
        <w:pStyle w:val="ConsPlusNormal"/>
        <w:ind w:firstLine="540"/>
        <w:jc w:val="both"/>
        <w:rPr>
          <w:rFonts w:ascii="Times New Roman" w:hAnsi="Times New Roman" w:cs="Times New Roman"/>
          <w:sz w:val="28"/>
          <w:szCs w:val="28"/>
        </w:rPr>
      </w:pPr>
      <w:bookmarkStart w:id="59" w:name="P1843"/>
      <w:bookmarkEnd w:id="59"/>
      <w:r w:rsidRPr="005A682F">
        <w:rPr>
          <w:rFonts w:ascii="Times New Roman" w:hAnsi="Times New Roman" w:cs="Times New Roman"/>
          <w:sz w:val="28"/>
          <w:szCs w:val="28"/>
        </w:rPr>
        <w:t xml:space="preserve">1) по критерию, предусмотренному </w:t>
      </w:r>
      <w:hyperlink w:anchor="P1840" w:history="1">
        <w:r w:rsidRPr="005A682F">
          <w:rPr>
            <w:rFonts w:ascii="Times New Roman" w:hAnsi="Times New Roman" w:cs="Times New Roman"/>
            <w:color w:val="0000FF"/>
            <w:sz w:val="28"/>
            <w:szCs w:val="28"/>
          </w:rPr>
          <w:t>подпунктом 1 пункта 45</w:t>
        </w:r>
      </w:hyperlink>
      <w:r w:rsidRPr="005A682F">
        <w:rPr>
          <w:rFonts w:ascii="Times New Roman" w:hAnsi="Times New Roman" w:cs="Times New Roman"/>
          <w:sz w:val="28"/>
          <w:szCs w:val="28"/>
        </w:rPr>
        <w:t xml:space="preserve"> настоящих Правил, количество баллов определяется путем сложения баллов, </w:t>
      </w:r>
      <w:r w:rsidRPr="005A682F">
        <w:rPr>
          <w:rFonts w:ascii="Times New Roman" w:hAnsi="Times New Roman" w:cs="Times New Roman"/>
          <w:sz w:val="28"/>
          <w:szCs w:val="28"/>
        </w:rPr>
        <w:lastRenderedPageBreak/>
        <w:t xml:space="preserve">присвоенных комиссией по показателям с </w:t>
      </w:r>
      <w:hyperlink w:anchor="P1892" w:history="1">
        <w:r w:rsidRPr="005A682F">
          <w:rPr>
            <w:rFonts w:ascii="Times New Roman" w:hAnsi="Times New Roman" w:cs="Times New Roman"/>
            <w:color w:val="0000FF"/>
            <w:sz w:val="28"/>
            <w:szCs w:val="28"/>
          </w:rPr>
          <w:t>1</w:t>
        </w:r>
      </w:hyperlink>
      <w:r w:rsidRPr="005A682F">
        <w:rPr>
          <w:rFonts w:ascii="Times New Roman" w:hAnsi="Times New Roman" w:cs="Times New Roman"/>
          <w:sz w:val="28"/>
          <w:szCs w:val="28"/>
        </w:rPr>
        <w:t xml:space="preserve"> по </w:t>
      </w:r>
      <w:hyperlink w:anchor="P1923" w:history="1">
        <w:r w:rsidRPr="005A682F">
          <w:rPr>
            <w:rFonts w:ascii="Times New Roman" w:hAnsi="Times New Roman" w:cs="Times New Roman"/>
            <w:color w:val="0000FF"/>
            <w:sz w:val="28"/>
            <w:szCs w:val="28"/>
          </w:rPr>
          <w:t>10</w:t>
        </w:r>
      </w:hyperlink>
      <w:r w:rsidRPr="005A682F">
        <w:rPr>
          <w:rFonts w:ascii="Times New Roman" w:hAnsi="Times New Roman" w:cs="Times New Roman"/>
          <w:sz w:val="28"/>
          <w:szCs w:val="28"/>
        </w:rPr>
        <w:t xml:space="preserve">, указанным в </w:t>
      </w:r>
      <w:proofErr w:type="gramStart"/>
      <w:r w:rsidRPr="005A682F">
        <w:rPr>
          <w:rFonts w:ascii="Times New Roman" w:hAnsi="Times New Roman" w:cs="Times New Roman"/>
          <w:sz w:val="28"/>
          <w:szCs w:val="28"/>
        </w:rPr>
        <w:t>приложении</w:t>
      </w:r>
      <w:proofErr w:type="gramEnd"/>
      <w:r w:rsidRPr="005A682F">
        <w:rPr>
          <w:rFonts w:ascii="Times New Roman" w:hAnsi="Times New Roman" w:cs="Times New Roman"/>
          <w:sz w:val="28"/>
          <w:szCs w:val="28"/>
        </w:rPr>
        <w:t xml:space="preserve"> к настоящим Правилам;</w:t>
      </w:r>
    </w:p>
    <w:p w:rsidR="00AE3034" w:rsidRPr="005A682F" w:rsidRDefault="00AE3034">
      <w:pPr>
        <w:pStyle w:val="ConsPlusNormal"/>
        <w:ind w:firstLine="540"/>
        <w:jc w:val="both"/>
        <w:rPr>
          <w:rFonts w:ascii="Times New Roman" w:hAnsi="Times New Roman" w:cs="Times New Roman"/>
          <w:sz w:val="28"/>
          <w:szCs w:val="28"/>
        </w:rPr>
      </w:pPr>
      <w:bookmarkStart w:id="60" w:name="P1844"/>
      <w:bookmarkEnd w:id="60"/>
      <w:r w:rsidRPr="005A682F">
        <w:rPr>
          <w:rFonts w:ascii="Times New Roman" w:hAnsi="Times New Roman" w:cs="Times New Roman"/>
          <w:sz w:val="28"/>
          <w:szCs w:val="28"/>
        </w:rPr>
        <w:t xml:space="preserve">2) по критерию, предусмотренному </w:t>
      </w:r>
      <w:hyperlink w:anchor="P1841" w:history="1">
        <w:r w:rsidRPr="005A682F">
          <w:rPr>
            <w:rFonts w:ascii="Times New Roman" w:hAnsi="Times New Roman" w:cs="Times New Roman"/>
            <w:color w:val="0000FF"/>
            <w:sz w:val="28"/>
            <w:szCs w:val="28"/>
          </w:rPr>
          <w:t>подпунктом 2 пункта 45</w:t>
        </w:r>
      </w:hyperlink>
      <w:r w:rsidRPr="005A682F">
        <w:rPr>
          <w:rFonts w:ascii="Times New Roman" w:hAnsi="Times New Roman" w:cs="Times New Roman"/>
          <w:sz w:val="28"/>
          <w:szCs w:val="28"/>
        </w:rPr>
        <w:t xml:space="preserve"> настоящих Правил, количество баллов определяется путем сложения баллов, присвоенных комиссией по показателям с </w:t>
      </w:r>
      <w:hyperlink w:anchor="P1928" w:history="1">
        <w:r w:rsidRPr="005A682F">
          <w:rPr>
            <w:rFonts w:ascii="Times New Roman" w:hAnsi="Times New Roman" w:cs="Times New Roman"/>
            <w:color w:val="0000FF"/>
            <w:sz w:val="28"/>
            <w:szCs w:val="28"/>
          </w:rPr>
          <w:t>11</w:t>
        </w:r>
      </w:hyperlink>
      <w:r w:rsidRPr="005A682F">
        <w:rPr>
          <w:rFonts w:ascii="Times New Roman" w:hAnsi="Times New Roman" w:cs="Times New Roman"/>
          <w:sz w:val="28"/>
          <w:szCs w:val="28"/>
        </w:rPr>
        <w:t xml:space="preserve"> по </w:t>
      </w:r>
      <w:hyperlink w:anchor="P1960" w:history="1">
        <w:r w:rsidRPr="005A682F">
          <w:rPr>
            <w:rFonts w:ascii="Times New Roman" w:hAnsi="Times New Roman" w:cs="Times New Roman"/>
            <w:color w:val="0000FF"/>
            <w:sz w:val="28"/>
            <w:szCs w:val="28"/>
          </w:rPr>
          <w:t>16</w:t>
        </w:r>
      </w:hyperlink>
      <w:r w:rsidRPr="005A682F">
        <w:rPr>
          <w:rFonts w:ascii="Times New Roman" w:hAnsi="Times New Roman" w:cs="Times New Roman"/>
          <w:sz w:val="28"/>
          <w:szCs w:val="28"/>
        </w:rPr>
        <w:t xml:space="preserve">, указанным в </w:t>
      </w:r>
      <w:proofErr w:type="gramStart"/>
      <w:r w:rsidRPr="005A682F">
        <w:rPr>
          <w:rFonts w:ascii="Times New Roman" w:hAnsi="Times New Roman" w:cs="Times New Roman"/>
          <w:sz w:val="28"/>
          <w:szCs w:val="28"/>
        </w:rPr>
        <w:t>приложении</w:t>
      </w:r>
      <w:proofErr w:type="gramEnd"/>
      <w:r w:rsidRPr="005A682F">
        <w:rPr>
          <w:rFonts w:ascii="Times New Roman" w:hAnsi="Times New Roman" w:cs="Times New Roman"/>
          <w:sz w:val="28"/>
          <w:szCs w:val="28"/>
        </w:rPr>
        <w:t xml:space="preserve"> к настоящим Правилам;</w:t>
      </w:r>
    </w:p>
    <w:p w:rsidR="00AE3034" w:rsidRPr="005A682F" w:rsidRDefault="00AE3034">
      <w:pPr>
        <w:pStyle w:val="ConsPlusNormal"/>
        <w:ind w:firstLine="540"/>
        <w:jc w:val="both"/>
        <w:rPr>
          <w:rFonts w:ascii="Times New Roman" w:hAnsi="Times New Roman" w:cs="Times New Roman"/>
          <w:sz w:val="28"/>
          <w:szCs w:val="28"/>
        </w:rPr>
      </w:pPr>
      <w:bookmarkStart w:id="61" w:name="P1845"/>
      <w:bookmarkEnd w:id="61"/>
      <w:r w:rsidRPr="005A682F">
        <w:rPr>
          <w:rFonts w:ascii="Times New Roman" w:hAnsi="Times New Roman" w:cs="Times New Roman"/>
          <w:sz w:val="28"/>
          <w:szCs w:val="28"/>
        </w:rPr>
        <w:t xml:space="preserve">3) для каждого заявления количество баллов, присвоенных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w:t>
      </w:r>
      <w:hyperlink w:anchor="P1843" w:history="1">
        <w:r w:rsidRPr="005A682F">
          <w:rPr>
            <w:rFonts w:ascii="Times New Roman" w:hAnsi="Times New Roman" w:cs="Times New Roman"/>
            <w:color w:val="0000FF"/>
            <w:sz w:val="28"/>
            <w:szCs w:val="28"/>
          </w:rPr>
          <w:t>подпунктами 1</w:t>
        </w:r>
      </w:hyperlink>
      <w:r w:rsidRPr="005A682F">
        <w:rPr>
          <w:rFonts w:ascii="Times New Roman" w:hAnsi="Times New Roman" w:cs="Times New Roman"/>
          <w:sz w:val="28"/>
          <w:szCs w:val="28"/>
        </w:rPr>
        <w:t xml:space="preserve"> и </w:t>
      </w:r>
      <w:hyperlink w:anchor="P1844" w:history="1">
        <w:r w:rsidRPr="005A682F">
          <w:rPr>
            <w:rFonts w:ascii="Times New Roman" w:hAnsi="Times New Roman" w:cs="Times New Roman"/>
            <w:color w:val="0000FF"/>
            <w:sz w:val="28"/>
            <w:szCs w:val="28"/>
          </w:rPr>
          <w:t>2</w:t>
        </w:r>
      </w:hyperlink>
      <w:r w:rsidRPr="005A682F">
        <w:rPr>
          <w:rFonts w:ascii="Times New Roman" w:hAnsi="Times New Roman" w:cs="Times New Roman"/>
          <w:sz w:val="28"/>
          <w:szCs w:val="28"/>
        </w:rPr>
        <w:t xml:space="preserve"> настоящего пункта, суммируется, и полученное значение составляет рейтинг заявления;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если одинаковое максимальное значение рейтинга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w:t>
      </w:r>
      <w:hyperlink w:anchor="P1845" w:history="1">
        <w:r w:rsidRPr="005A682F">
          <w:rPr>
            <w:rFonts w:ascii="Times New Roman" w:hAnsi="Times New Roman" w:cs="Times New Roman"/>
            <w:color w:val="0000FF"/>
            <w:sz w:val="28"/>
            <w:szCs w:val="28"/>
          </w:rPr>
          <w:t>пунктом 3</w:t>
        </w:r>
      </w:hyperlink>
      <w:r w:rsidRPr="005A682F">
        <w:rPr>
          <w:rFonts w:ascii="Times New Roman" w:hAnsi="Times New Roman" w:cs="Times New Roman"/>
          <w:sz w:val="28"/>
          <w:szCs w:val="28"/>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AE3034" w:rsidRPr="005A682F" w:rsidRDefault="00AE3034">
      <w:pPr>
        <w:pStyle w:val="ConsPlusNormal"/>
        <w:ind w:firstLine="540"/>
        <w:jc w:val="both"/>
        <w:rPr>
          <w:rFonts w:ascii="Times New Roman" w:hAnsi="Times New Roman" w:cs="Times New Roman"/>
          <w:sz w:val="28"/>
          <w:szCs w:val="28"/>
        </w:rPr>
      </w:pPr>
      <w:bookmarkStart w:id="62" w:name="P1847"/>
      <w:bookmarkEnd w:id="62"/>
      <w:r w:rsidRPr="005A682F">
        <w:rPr>
          <w:rFonts w:ascii="Times New Roman" w:hAnsi="Times New Roman" w:cs="Times New Roman"/>
          <w:sz w:val="28"/>
          <w:szCs w:val="28"/>
        </w:rPr>
        <w:t xml:space="preserve">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1842" w:history="1">
        <w:r w:rsidRPr="005A682F">
          <w:rPr>
            <w:rFonts w:ascii="Times New Roman" w:hAnsi="Times New Roman" w:cs="Times New Roman"/>
            <w:color w:val="0000FF"/>
            <w:sz w:val="28"/>
            <w:szCs w:val="28"/>
          </w:rPr>
          <w:t>пунктом 46</w:t>
        </w:r>
      </w:hyperlink>
      <w:r w:rsidRPr="005A682F">
        <w:rPr>
          <w:rFonts w:ascii="Times New Roman" w:hAnsi="Times New Roman" w:cs="Times New Roman"/>
          <w:sz w:val="28"/>
          <w:szCs w:val="28"/>
        </w:rP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AE3034" w:rsidRPr="005A682F" w:rsidRDefault="00AE3034">
      <w:pPr>
        <w:pStyle w:val="ConsPlusNormal"/>
        <w:ind w:firstLine="540"/>
        <w:jc w:val="both"/>
        <w:rPr>
          <w:rFonts w:ascii="Times New Roman" w:hAnsi="Times New Roman" w:cs="Times New Roman"/>
          <w:sz w:val="28"/>
          <w:szCs w:val="28"/>
        </w:rPr>
      </w:pPr>
      <w:bookmarkStart w:id="63" w:name="P1848"/>
      <w:bookmarkEnd w:id="63"/>
      <w:r w:rsidRPr="005A682F">
        <w:rPr>
          <w:rFonts w:ascii="Times New Roman" w:hAnsi="Times New Roman" w:cs="Times New Roman"/>
          <w:sz w:val="28"/>
          <w:szCs w:val="28"/>
        </w:rPr>
        <w:t xml:space="preserve">48.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1847" w:history="1">
        <w:r w:rsidRPr="005A682F">
          <w:rPr>
            <w:rFonts w:ascii="Times New Roman" w:hAnsi="Times New Roman" w:cs="Times New Roman"/>
            <w:color w:val="0000FF"/>
            <w:sz w:val="28"/>
            <w:szCs w:val="28"/>
          </w:rPr>
          <w:t>пунктом 47</w:t>
        </w:r>
      </w:hyperlink>
      <w:r w:rsidRPr="005A682F">
        <w:rPr>
          <w:rFonts w:ascii="Times New Roman" w:hAnsi="Times New Roman" w:cs="Times New Roman"/>
          <w:sz w:val="28"/>
          <w:szCs w:val="28"/>
        </w:rPr>
        <w:t xml:space="preserve"> настоящих Правил присвоен первый номер.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49. </w:t>
      </w:r>
      <w:proofErr w:type="gramStart"/>
      <w:r w:rsidRPr="005A682F">
        <w:rPr>
          <w:rFonts w:ascii="Times New Roman" w:hAnsi="Times New Roman" w:cs="Times New Roman"/>
          <w:sz w:val="28"/>
          <w:szCs w:val="28"/>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1843" w:history="1">
        <w:r w:rsidRPr="005A682F">
          <w:rPr>
            <w:rFonts w:ascii="Times New Roman" w:hAnsi="Times New Roman" w:cs="Times New Roman"/>
            <w:color w:val="0000FF"/>
            <w:sz w:val="28"/>
            <w:szCs w:val="28"/>
          </w:rPr>
          <w:t>подпунктами 1</w:t>
        </w:r>
      </w:hyperlink>
      <w:r w:rsidRPr="005A682F">
        <w:rPr>
          <w:rFonts w:ascii="Times New Roman" w:hAnsi="Times New Roman" w:cs="Times New Roman"/>
          <w:sz w:val="28"/>
          <w:szCs w:val="28"/>
        </w:rPr>
        <w:t xml:space="preserve"> и </w:t>
      </w:r>
      <w:hyperlink w:anchor="P1844" w:history="1">
        <w:r w:rsidRPr="005A682F">
          <w:rPr>
            <w:rFonts w:ascii="Times New Roman" w:hAnsi="Times New Roman" w:cs="Times New Roman"/>
            <w:color w:val="0000FF"/>
            <w:sz w:val="28"/>
            <w:szCs w:val="28"/>
          </w:rPr>
          <w:t>2 пункта 46</w:t>
        </w:r>
      </w:hyperlink>
      <w:r w:rsidRPr="005A682F">
        <w:rPr>
          <w:rFonts w:ascii="Times New Roman" w:hAnsi="Times New Roman" w:cs="Times New Roman"/>
          <w:sz w:val="28"/>
          <w:szCs w:val="28"/>
        </w:rPr>
        <w:t xml:space="preserve"> настоящих Правил;</w:t>
      </w:r>
      <w:proofErr w:type="gramEnd"/>
      <w:r w:rsidRPr="005A682F">
        <w:rPr>
          <w:rFonts w:ascii="Times New Roman" w:hAnsi="Times New Roman" w:cs="Times New Roman"/>
          <w:sz w:val="28"/>
          <w:szCs w:val="28"/>
        </w:rPr>
        <w:t xml:space="preserve"> о присвоении заявлениям порядковых номеров; об определении получателя </w:t>
      </w:r>
      <w:proofErr w:type="gramStart"/>
      <w:r w:rsidRPr="005A682F">
        <w:rPr>
          <w:rFonts w:ascii="Times New Roman" w:hAnsi="Times New Roman" w:cs="Times New Roman"/>
          <w:sz w:val="28"/>
          <w:szCs w:val="28"/>
        </w:rPr>
        <w:t>имущественной</w:t>
      </w:r>
      <w:proofErr w:type="gramEnd"/>
      <w:r w:rsidRPr="005A682F">
        <w:rPr>
          <w:rFonts w:ascii="Times New Roman" w:hAnsi="Times New Roman" w:cs="Times New Roman"/>
          <w:sz w:val="28"/>
          <w:szCs w:val="28"/>
        </w:rPr>
        <w:t xml:space="preserve"> поддержки. Указанный протокол </w:t>
      </w:r>
      <w:proofErr w:type="gramStart"/>
      <w:r w:rsidRPr="005A682F">
        <w:rPr>
          <w:rFonts w:ascii="Times New Roman" w:hAnsi="Times New Roman" w:cs="Times New Roman"/>
          <w:sz w:val="28"/>
          <w:szCs w:val="28"/>
        </w:rPr>
        <w:t>подписывается всеми присутствующими членами комиссии непосредственно в день окончания проведения оценки и сопоставления заявлений и размещается</w:t>
      </w:r>
      <w:proofErr w:type="gramEnd"/>
      <w:r w:rsidRPr="005A682F">
        <w:rPr>
          <w:rFonts w:ascii="Times New Roman" w:hAnsi="Times New Roman" w:cs="Times New Roman"/>
          <w:sz w:val="28"/>
          <w:szCs w:val="28"/>
        </w:rPr>
        <w:t xml:space="preserve">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50.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51. Поступившие в уполномоченный орган в течение срока приема </w:t>
      </w:r>
      <w:r w:rsidRPr="005A682F">
        <w:rPr>
          <w:rFonts w:ascii="Times New Roman" w:hAnsi="Times New Roman" w:cs="Times New Roman"/>
          <w:sz w:val="28"/>
          <w:szCs w:val="28"/>
        </w:rPr>
        <w:lastRenderedPageBreak/>
        <w:t>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VIII. Заключение договора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64" w:name="P1855"/>
      <w:bookmarkEnd w:id="64"/>
      <w:r w:rsidRPr="005A682F">
        <w:rPr>
          <w:rFonts w:ascii="Times New Roman" w:hAnsi="Times New Roman" w:cs="Times New Roman"/>
          <w:sz w:val="28"/>
          <w:szCs w:val="28"/>
        </w:rPr>
        <w:t xml:space="preserve">52. </w:t>
      </w:r>
      <w:proofErr w:type="gramStart"/>
      <w:r w:rsidRPr="005A682F">
        <w:rPr>
          <w:rFonts w:ascii="Times New Roman" w:hAnsi="Times New Roman" w:cs="Times New Roman"/>
          <w:sz w:val="28"/>
          <w:szCs w:val="28"/>
        </w:rPr>
        <w:t xml:space="preserve">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1753" w:history="1">
        <w:r w:rsidRPr="005A682F">
          <w:rPr>
            <w:rFonts w:ascii="Times New Roman" w:hAnsi="Times New Roman" w:cs="Times New Roman"/>
            <w:color w:val="0000FF"/>
            <w:sz w:val="28"/>
            <w:szCs w:val="28"/>
          </w:rPr>
          <w:t>подпунктом 16 пункта 11</w:t>
        </w:r>
      </w:hyperlink>
      <w:r w:rsidRPr="005A682F">
        <w:rPr>
          <w:rFonts w:ascii="Times New Roman" w:hAnsi="Times New Roman" w:cs="Times New Roman"/>
          <w:sz w:val="28"/>
          <w:szCs w:val="28"/>
        </w:rPr>
        <w:t xml:space="preserve"> настоящих Правил, в типовую форму соответствующего договора, установленную уполномоченным органом для целей настоящих Правил.</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Указанный проект договора </w:t>
      </w:r>
      <w:proofErr w:type="gramStart"/>
      <w:r w:rsidRPr="005A682F">
        <w:rPr>
          <w:rFonts w:ascii="Times New Roman" w:hAnsi="Times New Roman" w:cs="Times New Roman"/>
          <w:sz w:val="28"/>
          <w:szCs w:val="28"/>
        </w:rPr>
        <w:t>подписывается получателем имущественной поддержки в десятидневный срок и представляется</w:t>
      </w:r>
      <w:proofErr w:type="gramEnd"/>
      <w:r w:rsidRPr="005A682F">
        <w:rPr>
          <w:rFonts w:ascii="Times New Roman" w:hAnsi="Times New Roman" w:cs="Times New Roman"/>
          <w:sz w:val="28"/>
          <w:szCs w:val="28"/>
        </w:rPr>
        <w:t xml:space="preserve"> в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53. Заключение договора осуществляется в </w:t>
      </w:r>
      <w:proofErr w:type="gramStart"/>
      <w:r w:rsidRPr="005A682F">
        <w:rPr>
          <w:rFonts w:ascii="Times New Roman" w:hAnsi="Times New Roman" w:cs="Times New Roman"/>
          <w:sz w:val="28"/>
          <w:szCs w:val="28"/>
        </w:rPr>
        <w:t>порядке</w:t>
      </w:r>
      <w:proofErr w:type="gramEnd"/>
      <w:r w:rsidRPr="005A682F">
        <w:rPr>
          <w:rFonts w:ascii="Times New Roman" w:hAnsi="Times New Roman" w:cs="Times New Roman"/>
          <w:sz w:val="28"/>
          <w:szCs w:val="28"/>
        </w:rPr>
        <w:t xml:space="preserve">, предусмотренном Гражданским </w:t>
      </w:r>
      <w:hyperlink r:id="rId91"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Российской Федерации и иными федеральными законами.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54. До окончания срока, предусмотренного </w:t>
      </w:r>
      <w:hyperlink w:anchor="P1855" w:history="1">
        <w:r w:rsidRPr="005A682F">
          <w:rPr>
            <w:rFonts w:ascii="Times New Roman" w:hAnsi="Times New Roman" w:cs="Times New Roman"/>
            <w:color w:val="0000FF"/>
            <w:sz w:val="28"/>
            <w:szCs w:val="28"/>
          </w:rPr>
          <w:t>пунктом 52</w:t>
        </w:r>
      </w:hyperlink>
      <w:r w:rsidRPr="005A682F">
        <w:rPr>
          <w:rFonts w:ascii="Times New Roman" w:hAnsi="Times New Roman" w:cs="Times New Roman"/>
          <w:sz w:val="28"/>
          <w:szCs w:val="28"/>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w:t>
      </w:r>
      <w:proofErr w:type="gramStart"/>
      <w:r w:rsidRPr="005A682F">
        <w:rPr>
          <w:rFonts w:ascii="Times New Roman" w:hAnsi="Times New Roman" w:cs="Times New Roman"/>
          <w:sz w:val="28"/>
          <w:szCs w:val="28"/>
        </w:rPr>
        <w:t>случае</w:t>
      </w:r>
      <w:proofErr w:type="gramEnd"/>
      <w:r w:rsidRPr="005A682F">
        <w:rPr>
          <w:rFonts w:ascii="Times New Roman" w:hAnsi="Times New Roman" w:cs="Times New Roman"/>
          <w:sz w:val="28"/>
          <w:szCs w:val="28"/>
        </w:rPr>
        <w:t xml:space="preserve"> установления факта:</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sidRPr="005A682F">
        <w:rPr>
          <w:rFonts w:ascii="Times New Roman" w:hAnsi="Times New Roman" w:cs="Times New Roman"/>
          <w:sz w:val="28"/>
          <w:szCs w:val="28"/>
        </w:rPr>
        <w:t xml:space="preserve">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включение такого получателя в перечень в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w:t>
      </w:r>
      <w:hyperlink r:id="rId92" w:history="1">
        <w:r w:rsidRPr="005A682F">
          <w:rPr>
            <w:rFonts w:ascii="Times New Roman" w:hAnsi="Times New Roman" w:cs="Times New Roman"/>
            <w:color w:val="0000FF"/>
            <w:sz w:val="28"/>
            <w:szCs w:val="28"/>
          </w:rPr>
          <w:t>пунктом 2 статьи 6</w:t>
        </w:r>
      </w:hyperlink>
      <w:r w:rsidRPr="005A682F">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недопустимости предоставления объекта такому получателю на запрошенном им праве в соответствии с </w:t>
      </w:r>
      <w:hyperlink w:anchor="P1696" w:history="1">
        <w:r w:rsidRPr="005A682F">
          <w:rPr>
            <w:rFonts w:ascii="Times New Roman" w:hAnsi="Times New Roman" w:cs="Times New Roman"/>
            <w:color w:val="0000FF"/>
            <w:sz w:val="28"/>
            <w:szCs w:val="28"/>
          </w:rPr>
          <w:t>подпунктами 2</w:t>
        </w:r>
      </w:hyperlink>
      <w:r w:rsidRPr="005A682F">
        <w:rPr>
          <w:rFonts w:ascii="Times New Roman" w:hAnsi="Times New Roman" w:cs="Times New Roman"/>
          <w:sz w:val="28"/>
          <w:szCs w:val="28"/>
        </w:rPr>
        <w:t xml:space="preserve"> и </w:t>
      </w:r>
      <w:hyperlink w:anchor="P1697" w:history="1">
        <w:r w:rsidRPr="005A682F">
          <w:rPr>
            <w:rFonts w:ascii="Times New Roman" w:hAnsi="Times New Roman" w:cs="Times New Roman"/>
            <w:color w:val="0000FF"/>
            <w:sz w:val="28"/>
            <w:szCs w:val="28"/>
          </w:rPr>
          <w:t>3 пункта 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предоставления таким получателем заведомо ложных сведений, содержащихся в </w:t>
      </w:r>
      <w:proofErr w:type="gramStart"/>
      <w:r w:rsidRPr="005A682F">
        <w:rPr>
          <w:rFonts w:ascii="Times New Roman" w:hAnsi="Times New Roman" w:cs="Times New Roman"/>
          <w:sz w:val="28"/>
          <w:szCs w:val="28"/>
        </w:rPr>
        <w:t>заявлении</w:t>
      </w:r>
      <w:proofErr w:type="gramEnd"/>
      <w:r w:rsidRPr="005A682F">
        <w:rPr>
          <w:rFonts w:ascii="Times New Roman" w:hAnsi="Times New Roman" w:cs="Times New Roman"/>
          <w:sz w:val="28"/>
          <w:szCs w:val="28"/>
        </w:rPr>
        <w:t xml:space="preserve"> о предоставлении объекта в безвозмездное 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Решение уполномоченного органа об отказе от заключения договора с определенным комиссией получателем имущественной поддержки </w:t>
      </w:r>
      <w:r w:rsidRPr="005A682F">
        <w:rPr>
          <w:rFonts w:ascii="Times New Roman" w:hAnsi="Times New Roman" w:cs="Times New Roman"/>
          <w:sz w:val="28"/>
          <w:szCs w:val="28"/>
        </w:rPr>
        <w:lastRenderedPageBreak/>
        <w:t>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55. </w:t>
      </w:r>
      <w:proofErr w:type="gramStart"/>
      <w:r w:rsidRPr="005A682F">
        <w:rPr>
          <w:rFonts w:ascii="Times New Roman" w:hAnsi="Times New Roman" w:cs="Times New Roman"/>
          <w:sz w:val="28"/>
          <w:szCs w:val="28"/>
        </w:rPr>
        <w:t xml:space="preserve">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1848" w:history="1">
        <w:r w:rsidRPr="005A682F">
          <w:rPr>
            <w:rFonts w:ascii="Times New Roman" w:hAnsi="Times New Roman" w:cs="Times New Roman"/>
            <w:color w:val="0000FF"/>
            <w:sz w:val="28"/>
            <w:szCs w:val="28"/>
          </w:rPr>
          <w:t>пунктом 48</w:t>
        </w:r>
      </w:hyperlink>
      <w:r w:rsidRPr="005A682F">
        <w:rPr>
          <w:rFonts w:ascii="Times New Roman" w:hAnsi="Times New Roman" w:cs="Times New Roman"/>
          <w:sz w:val="28"/>
          <w:szCs w:val="28"/>
        </w:rPr>
        <w:t xml:space="preserve"> настоящих Правил,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1847" w:history="1">
        <w:r w:rsidRPr="005A682F">
          <w:rPr>
            <w:rFonts w:ascii="Times New Roman" w:hAnsi="Times New Roman" w:cs="Times New Roman"/>
            <w:color w:val="0000FF"/>
            <w:sz w:val="28"/>
            <w:szCs w:val="28"/>
          </w:rPr>
          <w:t>пунктом 47</w:t>
        </w:r>
      </w:hyperlink>
      <w:r w:rsidRPr="005A682F">
        <w:rPr>
          <w:rFonts w:ascii="Times New Roman" w:hAnsi="Times New Roman" w:cs="Times New Roman"/>
          <w:sz w:val="28"/>
          <w:szCs w:val="28"/>
        </w:rPr>
        <w:t xml:space="preserve"> настоящих</w:t>
      </w:r>
      <w:proofErr w:type="gramEnd"/>
      <w:r w:rsidRPr="005A682F">
        <w:rPr>
          <w:rFonts w:ascii="Times New Roman" w:hAnsi="Times New Roman" w:cs="Times New Roman"/>
          <w:sz w:val="28"/>
          <w:szCs w:val="28"/>
        </w:rPr>
        <w:t xml:space="preserve"> Правил присвоен второй номер. Указанные решения оформляются протоколом, который </w:t>
      </w:r>
      <w:proofErr w:type="gramStart"/>
      <w:r w:rsidRPr="005A682F">
        <w:rPr>
          <w:rFonts w:ascii="Times New Roman" w:hAnsi="Times New Roman" w:cs="Times New Roman"/>
          <w:sz w:val="28"/>
          <w:szCs w:val="28"/>
        </w:rPr>
        <w:t>подписывается всеми присутствующими членами комиссии в день его составления и размещается</w:t>
      </w:r>
      <w:proofErr w:type="gramEnd"/>
      <w:r w:rsidRPr="005A682F">
        <w:rPr>
          <w:rFonts w:ascii="Times New Roman" w:hAnsi="Times New Roman" w:cs="Times New Roman"/>
          <w:sz w:val="28"/>
          <w:szCs w:val="28"/>
        </w:rPr>
        <w:t xml:space="preserve">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56. </w:t>
      </w:r>
      <w:proofErr w:type="gramStart"/>
      <w:r w:rsidRPr="005A682F">
        <w:rPr>
          <w:rFonts w:ascii="Times New Roman" w:hAnsi="Times New Roman" w:cs="Times New Roman"/>
          <w:sz w:val="28"/>
          <w:szCs w:val="28"/>
        </w:rPr>
        <w:t xml:space="preserve">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hyperlink w:anchor="P1847" w:history="1">
        <w:r w:rsidRPr="005A682F">
          <w:rPr>
            <w:rFonts w:ascii="Times New Roman" w:hAnsi="Times New Roman" w:cs="Times New Roman"/>
            <w:color w:val="0000FF"/>
            <w:sz w:val="28"/>
            <w:szCs w:val="28"/>
          </w:rPr>
          <w:t>пунктом 47</w:t>
        </w:r>
      </w:hyperlink>
      <w:r w:rsidRPr="005A682F">
        <w:rPr>
          <w:rFonts w:ascii="Times New Roman" w:hAnsi="Times New Roman" w:cs="Times New Roman"/>
          <w:sz w:val="28"/>
          <w:szCs w:val="28"/>
        </w:rPr>
        <w:t xml:space="preserve">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rPr>
          <w:rFonts w:ascii="Times New Roman" w:hAnsi="Times New Roman" w:cs="Times New Roman"/>
          <w:sz w:val="28"/>
          <w:szCs w:val="28"/>
        </w:rPr>
        <w:sectPr w:rsidR="00AE3034" w:rsidRPr="005A682F" w:rsidSect="00DF4481">
          <w:pgSz w:w="11905" w:h="16838"/>
          <w:pgMar w:top="1134" w:right="850" w:bottom="1134" w:left="1701" w:header="426" w:footer="0" w:gutter="0"/>
          <w:cols w:space="72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Правилам предоставления</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государственного имущества</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субъекта Российской Федерации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ориентированным</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некоммерческим организациям</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во владение и (или) в пользование</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на долгосрочной основе</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ПОКАЗАТЕЛИ</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ДЛЯ ОЦЕНКИ И СОПОСТАВЛЕНИЯ ЗАЯВЛЕНИЙ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ОРИЕНТИРОВАННОЙ НЕКОММЕРЧЕСКОЙ ОРГАНИЗАЦИИ О ПРЕДОСТАВЛЕНИИ</w:t>
      </w:r>
      <w:r w:rsidR="00694810">
        <w:rPr>
          <w:rFonts w:ascii="Times New Roman" w:hAnsi="Times New Roman" w:cs="Times New Roman"/>
          <w:sz w:val="28"/>
          <w:szCs w:val="28"/>
        </w:rPr>
        <w:t xml:space="preserve"> </w:t>
      </w:r>
      <w:r w:rsidRPr="005A682F">
        <w:rPr>
          <w:rFonts w:ascii="Times New Roman" w:hAnsi="Times New Roman" w:cs="Times New Roman"/>
          <w:sz w:val="28"/>
          <w:szCs w:val="28"/>
        </w:rPr>
        <w:t>ЗДАНИЯ, СООРУЖЕНИЯ ИЛИ НЕЖИЛОГО ПОМЕЩЕНИЯ В БЕЗВОЗМЕЗДНОЕ</w:t>
      </w:r>
      <w:r w:rsidR="00694810">
        <w:rPr>
          <w:rFonts w:ascii="Times New Roman" w:hAnsi="Times New Roman" w:cs="Times New Roman"/>
          <w:sz w:val="28"/>
          <w:szCs w:val="28"/>
        </w:rPr>
        <w:t xml:space="preserve"> </w:t>
      </w:r>
      <w:r w:rsidRPr="005A682F">
        <w:rPr>
          <w:rFonts w:ascii="Times New Roman" w:hAnsi="Times New Roman" w:cs="Times New Roman"/>
          <w:sz w:val="28"/>
          <w:szCs w:val="28"/>
        </w:rPr>
        <w:t>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850"/>
        <w:gridCol w:w="3969"/>
      </w:tblGrid>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N</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Показатель</w:t>
            </w:r>
          </w:p>
        </w:tc>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Максимальный балл</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Присвоение баллов</w:t>
            </w:r>
          </w:p>
        </w:tc>
      </w:tr>
      <w:tr w:rsidR="00AE3034" w:rsidRPr="005A682F">
        <w:tc>
          <w:tcPr>
            <w:tcW w:w="9638" w:type="dxa"/>
            <w:gridSpan w:val="4"/>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По критерию "Содержание и результаты деятельности социально ориентированной некоммерческой организации за последние пять лет"</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5" w:name="P1892"/>
            <w:bookmarkEnd w:id="65"/>
            <w:r w:rsidRPr="005A682F">
              <w:rPr>
                <w:rFonts w:ascii="Times New Roman" w:hAnsi="Times New Roman" w:cs="Times New Roman"/>
                <w:sz w:val="28"/>
                <w:szCs w:val="28"/>
              </w:rPr>
              <w:t>1</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Количество полных лет, прошедших со дня государственной регистрации организации (при создании)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vMerge w:val="restart"/>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AE3034" w:rsidRPr="005A682F" w:rsidRDefault="00AE3034">
            <w:pPr>
              <w:pStyle w:val="ConsPlusNormal"/>
              <w:jc w:val="both"/>
              <w:rPr>
                <w:rFonts w:ascii="Times New Roman" w:hAnsi="Times New Roman" w:cs="Times New Roman"/>
                <w:sz w:val="28"/>
                <w:szCs w:val="28"/>
              </w:rPr>
            </w:pP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При этом если значение показателя равно нулю, заявлению в любом случае присваивается ноль баллов по соответствующему показателю.</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2</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Среднегодовой объем </w:t>
            </w:r>
            <w:proofErr w:type="gramStart"/>
            <w:r w:rsidRPr="005A682F">
              <w:rPr>
                <w:rFonts w:ascii="Times New Roman" w:hAnsi="Times New Roman" w:cs="Times New Roman"/>
                <w:sz w:val="28"/>
                <w:szCs w:val="28"/>
              </w:rPr>
              <w:t xml:space="preserve">денежных средств, использованных организацией на осуществление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за последние пять</w:t>
            </w:r>
            <w:proofErr w:type="gramEnd"/>
            <w:r w:rsidRPr="005A682F">
              <w:rPr>
                <w:rFonts w:ascii="Times New Roman" w:hAnsi="Times New Roman" w:cs="Times New Roman"/>
                <w:sz w:val="28"/>
                <w:szCs w:val="28"/>
              </w:rPr>
              <w:t xml:space="preserve"> лет </w:t>
            </w:r>
            <w:hyperlink w:anchor="P1967" w:history="1">
              <w:r w:rsidRPr="005A682F">
                <w:rPr>
                  <w:rFonts w:ascii="Times New Roman" w:hAnsi="Times New Roman" w:cs="Times New Roman"/>
                  <w:color w:val="0000FF"/>
                  <w:sz w:val="28"/>
                  <w:szCs w:val="28"/>
                </w:rPr>
                <w:t>&lt;**&gt;</w:t>
              </w:r>
            </w:hyperlink>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6</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3</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Объем </w:t>
            </w:r>
            <w:proofErr w:type="gramStart"/>
            <w:r w:rsidRPr="005A682F">
              <w:rPr>
                <w:rFonts w:ascii="Times New Roman" w:hAnsi="Times New Roman" w:cs="Times New Roman"/>
                <w:sz w:val="28"/>
                <w:szCs w:val="28"/>
              </w:rPr>
              <w:t>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w:t>
            </w:r>
            <w:proofErr w:type="gramEnd"/>
            <w:r w:rsidRPr="005A682F">
              <w:rPr>
                <w:rFonts w:ascii="Times New Roman" w:hAnsi="Times New Roman" w:cs="Times New Roman"/>
                <w:sz w:val="28"/>
                <w:szCs w:val="28"/>
              </w:rPr>
              <w:t xml:space="preserve"> лет</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4</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Объем субсидий, полученных организацией из федерального бюджета, бюджетов субъектов </w:t>
            </w:r>
            <w:r w:rsidRPr="005A682F">
              <w:rPr>
                <w:rFonts w:ascii="Times New Roman" w:hAnsi="Times New Roman" w:cs="Times New Roman"/>
                <w:sz w:val="28"/>
                <w:szCs w:val="28"/>
              </w:rPr>
              <w:lastRenderedPageBreak/>
              <w:t>Российской Федерации и местных бюджетов за последние пять лет</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4</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Количество некоммерческих организаций, членом которых организация является более пяти лет до подачи заявления</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6</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2</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7</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Среднегодовая численность работников организации за последние пять лет </w:t>
            </w:r>
            <w:hyperlink w:anchor="P1968" w:history="1">
              <w:r w:rsidRPr="005A682F">
                <w:rPr>
                  <w:rFonts w:ascii="Times New Roman" w:hAnsi="Times New Roman" w:cs="Times New Roman"/>
                  <w:color w:val="0000FF"/>
                  <w:sz w:val="28"/>
                  <w:szCs w:val="28"/>
                </w:rPr>
                <w:t>&lt;***&gt;</w:t>
              </w:r>
            </w:hyperlink>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8</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Среднегодовая численность добровольцев организации за последние пять лет </w:t>
            </w:r>
            <w:hyperlink w:anchor="P1969" w:history="1">
              <w:r w:rsidRPr="005A682F">
                <w:rPr>
                  <w:rFonts w:ascii="Times New Roman" w:hAnsi="Times New Roman" w:cs="Times New Roman"/>
                  <w:color w:val="0000FF"/>
                  <w:sz w:val="28"/>
                  <w:szCs w:val="28"/>
                </w:rPr>
                <w:t>&lt;****&gt;</w:t>
              </w:r>
            </w:hyperlink>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9</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Конкретность, измеримость, релевантность и социальная значимость результатов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организации за последние пять лет (результативность деятельности организации)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15 баллов по результатам оценки и сопоставления заявлений (экспертная оценка).</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6" w:name="P1923"/>
            <w:bookmarkEnd w:id="66"/>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Соотношение объема </w:t>
            </w:r>
            <w:proofErr w:type="gramStart"/>
            <w:r w:rsidRPr="005A682F">
              <w:rPr>
                <w:rFonts w:ascii="Times New Roman" w:hAnsi="Times New Roman" w:cs="Times New Roman"/>
                <w:sz w:val="28"/>
                <w:szCs w:val="28"/>
              </w:rPr>
              <w:t xml:space="preserve">денежных средств, использованных организацией на осуществление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за последние пять</w:t>
            </w:r>
            <w:proofErr w:type="gramEnd"/>
            <w:r w:rsidRPr="005A682F">
              <w:rPr>
                <w:rFonts w:ascii="Times New Roman" w:hAnsi="Times New Roman" w:cs="Times New Roman"/>
                <w:sz w:val="28"/>
                <w:szCs w:val="28"/>
              </w:rPr>
              <w:t xml:space="preserve"> лет, и результатов такой деятельности (эффективность деятельности организации)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r w:rsidR="00AE3034" w:rsidRPr="005A682F">
        <w:tc>
          <w:tcPr>
            <w:tcW w:w="9638" w:type="dxa"/>
            <w:gridSpan w:val="4"/>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7" w:name="P1928"/>
            <w:bookmarkEnd w:id="67"/>
            <w:r w:rsidRPr="005A682F">
              <w:rPr>
                <w:rFonts w:ascii="Times New Roman" w:hAnsi="Times New Roman" w:cs="Times New Roman"/>
                <w:sz w:val="28"/>
                <w:szCs w:val="28"/>
              </w:rPr>
              <w:t>11</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Соотношение средней численности работников и </w:t>
            </w:r>
            <w:r w:rsidRPr="005A682F">
              <w:rPr>
                <w:rFonts w:ascii="Times New Roman" w:hAnsi="Times New Roman" w:cs="Times New Roman"/>
                <w:sz w:val="28"/>
                <w:szCs w:val="28"/>
              </w:rPr>
              <w:lastRenderedPageBreak/>
              <w:t>добровольцев организации за последний год к площади испрашиваемого здания, сооружения или нежилого помещения</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25 кв. м на 1 человека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lastRenderedPageBreak/>
              <w:t>От 9 до 25 кв. м на 1 человека - 5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9 кв. м на 1 человека - 1 балл.</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lastRenderedPageBreak/>
              <w:t>12</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1 и при отсутствии нежилых помещений в собственности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0,1 до 1 - 1 балл.</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0,1 - 5 баллов.</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13</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2 и при отсутствии нежилых помещений во владении и (или) в пользовании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0,5 до 2 - 5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0,5, но более 0,1 - 1 балл.</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0,1 - 0 баллов.</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14</w:t>
            </w:r>
          </w:p>
        </w:tc>
        <w:tc>
          <w:tcPr>
            <w:tcW w:w="3969" w:type="dxa"/>
          </w:tcPr>
          <w:p w:rsidR="00AE3034" w:rsidRPr="005A682F" w:rsidRDefault="00AE3034">
            <w:pPr>
              <w:pStyle w:val="ConsPlusNormal"/>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за последние пять лет </w:t>
            </w:r>
            <w:hyperlink w:anchor="P1967" w:history="1">
              <w:r w:rsidRPr="005A682F">
                <w:rPr>
                  <w:rFonts w:ascii="Times New Roman" w:hAnsi="Times New Roman" w:cs="Times New Roman"/>
                  <w:color w:val="0000FF"/>
                  <w:sz w:val="28"/>
                  <w:szCs w:val="28"/>
                </w:rPr>
                <w:t>&lt;**&gt;</w:t>
              </w:r>
            </w:hyperlink>
            <w:proofErr w:type="gramEnd"/>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1 и при отсутствии денежных средств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0,5 до 1 - 1 балл.</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0,5, но более 0,2 - 2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0,05 до 0,2 - 3 балла.</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0,05, но более 0,005 - 5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0,005 - 0 баллов.</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15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8" w:name="P1960"/>
            <w:bookmarkEnd w:id="68"/>
            <w:r w:rsidRPr="005A682F">
              <w:rPr>
                <w:rFonts w:ascii="Times New Roman" w:hAnsi="Times New Roman" w:cs="Times New Roman"/>
                <w:sz w:val="28"/>
                <w:szCs w:val="28"/>
              </w:rPr>
              <w:lastRenderedPageBreak/>
              <w:t>16</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bl>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bookmarkStart w:id="69" w:name="P1966"/>
      <w:bookmarkEnd w:id="69"/>
      <w:r w:rsidRPr="005A682F">
        <w:rPr>
          <w:rFonts w:ascii="Times New Roman" w:hAnsi="Times New Roman" w:cs="Times New Roman"/>
          <w:sz w:val="28"/>
          <w:szCs w:val="28"/>
        </w:rPr>
        <w:t xml:space="preserve">&lt;*&gt; Указанной в </w:t>
      </w:r>
      <w:hyperlink r:id="rId93" w:history="1">
        <w:proofErr w:type="gramStart"/>
        <w:r w:rsidRPr="005A682F">
          <w:rPr>
            <w:rFonts w:ascii="Times New Roman" w:hAnsi="Times New Roman" w:cs="Times New Roman"/>
            <w:color w:val="0000FF"/>
            <w:sz w:val="28"/>
            <w:szCs w:val="28"/>
          </w:rPr>
          <w:t>пунктах</w:t>
        </w:r>
        <w:proofErr w:type="gramEnd"/>
        <w:r w:rsidRPr="005A682F">
          <w:rPr>
            <w:rFonts w:ascii="Times New Roman" w:hAnsi="Times New Roman" w:cs="Times New Roman"/>
            <w:color w:val="0000FF"/>
            <w:sz w:val="28"/>
            <w:szCs w:val="28"/>
          </w:rPr>
          <w:t xml:space="preserve"> 1</w:t>
        </w:r>
      </w:hyperlink>
      <w:r w:rsidRPr="005A682F">
        <w:rPr>
          <w:rFonts w:ascii="Times New Roman" w:hAnsi="Times New Roman" w:cs="Times New Roman"/>
          <w:sz w:val="28"/>
          <w:szCs w:val="28"/>
        </w:rPr>
        <w:t xml:space="preserve"> или </w:t>
      </w:r>
      <w:hyperlink r:id="rId94"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и осуществленной на территории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70" w:name="P1967"/>
      <w:bookmarkEnd w:id="70"/>
      <w:r w:rsidRPr="005A682F">
        <w:rPr>
          <w:rFonts w:ascii="Times New Roman" w:hAnsi="Times New Roman" w:cs="Times New Roman"/>
          <w:sz w:val="28"/>
          <w:szCs w:val="28"/>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AE3034" w:rsidRPr="005A682F" w:rsidRDefault="00AE3034">
      <w:pPr>
        <w:pStyle w:val="ConsPlusNormal"/>
        <w:ind w:firstLine="540"/>
        <w:jc w:val="both"/>
        <w:rPr>
          <w:rFonts w:ascii="Times New Roman" w:hAnsi="Times New Roman" w:cs="Times New Roman"/>
          <w:sz w:val="28"/>
          <w:szCs w:val="28"/>
        </w:rPr>
      </w:pPr>
      <w:bookmarkStart w:id="71" w:name="P1968"/>
      <w:bookmarkEnd w:id="71"/>
      <w:r w:rsidRPr="005A682F">
        <w:rPr>
          <w:rFonts w:ascii="Times New Roman" w:hAnsi="Times New Roman" w:cs="Times New Roman"/>
          <w:sz w:val="28"/>
          <w:szCs w:val="28"/>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AE3034" w:rsidRPr="005A682F" w:rsidRDefault="00AE3034">
      <w:pPr>
        <w:pStyle w:val="ConsPlusNormal"/>
        <w:ind w:firstLine="540"/>
        <w:jc w:val="both"/>
        <w:rPr>
          <w:rFonts w:ascii="Times New Roman" w:hAnsi="Times New Roman" w:cs="Times New Roman"/>
          <w:sz w:val="28"/>
          <w:szCs w:val="28"/>
        </w:rPr>
      </w:pPr>
      <w:bookmarkStart w:id="72" w:name="P1969"/>
      <w:bookmarkEnd w:id="72"/>
      <w:r w:rsidRPr="005A682F">
        <w:rPr>
          <w:rFonts w:ascii="Times New Roman" w:hAnsi="Times New Roman" w:cs="Times New Roman"/>
          <w:sz w:val="28"/>
          <w:szCs w:val="28"/>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AE3034" w:rsidRDefault="00AE3034">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Pr="005A682F" w:rsidRDefault="007519E0">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5</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73" w:name="P1978"/>
      <w:bookmarkEnd w:id="73"/>
      <w:r w:rsidRPr="005A682F">
        <w:rPr>
          <w:rFonts w:ascii="Times New Roman" w:hAnsi="Times New Roman" w:cs="Times New Roman"/>
          <w:sz w:val="28"/>
          <w:szCs w:val="28"/>
        </w:rPr>
        <w:t>МОДЕЛЬНЫЙ ЗАКОН</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ОБЩЕСТВЕННОЙ ЭКСПЕРТИЗЕ НОРМАТИВНЫХ ПРАВОВЫХ АКТОВ</w:t>
      </w:r>
      <w:r w:rsidR="00D85DF2">
        <w:rPr>
          <w:rFonts w:ascii="Times New Roman" w:hAnsi="Times New Roman" w:cs="Times New Roman"/>
          <w:sz w:val="28"/>
          <w:szCs w:val="28"/>
        </w:rPr>
        <w:t xml:space="preserve"> </w:t>
      </w:r>
      <w:r w:rsidRPr="005A682F">
        <w:rPr>
          <w:rFonts w:ascii="Times New Roman" w:hAnsi="Times New Roman" w:cs="Times New Roman"/>
          <w:sz w:val="28"/>
          <w:szCs w:val="28"/>
        </w:rPr>
        <w:t>И ПРОЕКТОВ НОРМАТИВНЫХ ПРАВОВЫХ АКТОВ"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DB0B4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"ОБ ОБЩЕСТВЕННОЙ ЭКСПЕРТИЗЕ НОРМАТИВНЫХ ПРАВОВЫХ АКТОВ</w:t>
      </w:r>
      <w:r w:rsidR="00D85DF2">
        <w:rPr>
          <w:rFonts w:ascii="Times New Roman" w:hAnsi="Times New Roman" w:cs="Times New Roman"/>
          <w:sz w:val="28"/>
          <w:szCs w:val="28"/>
        </w:rPr>
        <w:t xml:space="preserve"> </w:t>
      </w:r>
      <w:r w:rsidRPr="005A682F">
        <w:rPr>
          <w:rFonts w:ascii="Times New Roman" w:hAnsi="Times New Roman" w:cs="Times New Roman"/>
          <w:sz w:val="28"/>
          <w:szCs w:val="28"/>
        </w:rPr>
        <w:t xml:space="preserve">И ПРОЕКТОВ НОРМАТИВНЫХ ПРАВОВЫХ АКТОВ </w:t>
      </w:r>
      <w:proofErr w:type="gramStart"/>
      <w:r w:rsidRPr="005A682F">
        <w:rPr>
          <w:rFonts w:ascii="Times New Roman" w:hAnsi="Times New Roman" w:cs="Times New Roman"/>
          <w:sz w:val="28"/>
          <w:szCs w:val="28"/>
        </w:rPr>
        <w:t>В</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_______________________________________________________"</w:t>
      </w:r>
    </w:p>
    <w:p w:rsidR="00AE3034" w:rsidRPr="005A682F" w:rsidRDefault="00AE3034" w:rsidP="00DB0B4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D85DF2">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законодательным органом</w:t>
      </w:r>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w:t>
      </w:r>
    </w:p>
    <w:p w:rsidR="00AE3034" w:rsidRPr="005A682F" w:rsidRDefault="00AE3034" w:rsidP="00D85DF2">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rsidP="00D85DF2">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_______________ 20__ года</w:t>
      </w:r>
    </w:p>
    <w:p w:rsidR="00AE3034" w:rsidRPr="005A682F" w:rsidRDefault="00AE3034">
      <w:pPr>
        <w:pStyle w:val="ConsPlusNormal"/>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1. Общие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 Основные понятия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целей настоящего Закона применяются следующие основные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общественная палата - постоянно действующий самостоятельный консультативный и совещательный орган субъекта Российской Федерации, созданный для осуществления связи между гражданским обществом и органами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общественная экспертиза -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 на предмет их соответствия интересам личности, общества и государства;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общественный совет - совещательный орган, постоянно действующий при органе государственной власти субъекта Российской Федерации и сформированный из представителей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органы государственной власти субъекта Российской Федерации - органы власти, указанные в соответствующей главе (разделе) Конституции (Устава) субъекта Российской Федерации, регламентирующей организацию государственной власти;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xml:space="preserve">5) экспертное заключение - представленные в письменном и (или) электронном </w:t>
      </w:r>
      <w:proofErr w:type="gramStart"/>
      <w:r w:rsidRPr="005A682F">
        <w:rPr>
          <w:rFonts w:ascii="Times New Roman" w:hAnsi="Times New Roman" w:cs="Times New Roman"/>
          <w:sz w:val="28"/>
          <w:szCs w:val="28"/>
        </w:rPr>
        <w:t>виде</w:t>
      </w:r>
      <w:proofErr w:type="gramEnd"/>
      <w:r w:rsidRPr="005A682F">
        <w:rPr>
          <w:rFonts w:ascii="Times New Roman" w:hAnsi="Times New Roman" w:cs="Times New Roman"/>
          <w:sz w:val="28"/>
          <w:szCs w:val="28"/>
        </w:rPr>
        <w:t xml:space="preserve"> содержание исследования и выводы по вопросам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2. Сфера действия настоящего Закона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устанавливает правовые и организационные основы проведения общественной экспертизы нормативных правовых актов 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Действие настоящего закона не распространяется на положения нормативных правовых актов и проектов нормативных правовых актов субъекта Российской Федерации, содержащие сведения, составляющие государственную тайну.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3. Цели и задачи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Общественная экспертиза нормативных правовых актов и проектов нормативных правовых актов субъекта Российской Федерации проводится в целях: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реализации гражданами государства закрепленного за ними </w:t>
      </w:r>
      <w:hyperlink r:id="rId95" w:history="1">
        <w:r w:rsidRPr="005A682F">
          <w:rPr>
            <w:rFonts w:ascii="Times New Roman" w:hAnsi="Times New Roman" w:cs="Times New Roman"/>
            <w:color w:val="0000FF"/>
            <w:sz w:val="28"/>
            <w:szCs w:val="28"/>
          </w:rPr>
          <w:t>Конституцией</w:t>
        </w:r>
      </w:hyperlink>
      <w:r w:rsidRPr="005A682F">
        <w:rPr>
          <w:rFonts w:ascii="Times New Roman" w:hAnsi="Times New Roman" w:cs="Times New Roman"/>
          <w:sz w:val="28"/>
          <w:szCs w:val="28"/>
        </w:rPr>
        <w:t xml:space="preserve"> (Основным законом) государства права на участие в управлении делами государства;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соблюдения прав и свобод человека и гражданина, обеспечения общественного интереса в региональном законодательном </w:t>
      </w:r>
      <w:proofErr w:type="gramStart"/>
      <w:r w:rsidRPr="005A682F">
        <w:rPr>
          <w:rFonts w:ascii="Times New Roman" w:hAnsi="Times New Roman" w:cs="Times New Roman"/>
          <w:sz w:val="28"/>
          <w:szCs w:val="28"/>
        </w:rPr>
        <w:t>процессе</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повышения эффективности действующего законодательства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Задачами общественной экспертизы нормативных правовых актов и проектов нормативных правовых актов субъекта Российской Федерации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выявление положений нормативных правовых актов и проектов нормативных правовых актов субъекта Российской Федерации, противоречащих интересам личности, общества и государства;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оценка социально-экономических и (или) иных последствий принятия проектов нормативных правовых актов субъекта Российской Федерации, а также реализации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выработка рекомендаций по устранению выявленных недостатков, а также негативных последствий.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4. Основные принципы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общественной экспертизы основывается на следующих основных принципах: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признание, обеспечение и защита основных прав и свобод человека и </w:t>
      </w:r>
      <w:r w:rsidRPr="005A682F">
        <w:rPr>
          <w:rFonts w:ascii="Times New Roman" w:hAnsi="Times New Roman" w:cs="Times New Roman"/>
          <w:sz w:val="28"/>
          <w:szCs w:val="28"/>
        </w:rPr>
        <w:lastRenderedPageBreak/>
        <w:t>гражданина;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законность;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публичность проведения и открытость результатов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добровольность осуществления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невмешательство органов государственной власти субъекта Российской Федерации и их должностных лиц в проведение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независимость экспертов;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объективность, полнота и достоверность экспертных заключений.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5. Виды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соответствии с настоящим Законом осуществляются обязательная общественная экспертиза проектов нормативных правовых актов и инициативная общественная экспертиза нормативных правовых актов 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2. Обязательная общественная экспертиза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74" w:name="P2041"/>
      <w:bookmarkEnd w:id="74"/>
      <w:r w:rsidRPr="005A682F">
        <w:rPr>
          <w:rFonts w:ascii="Times New Roman" w:hAnsi="Times New Roman" w:cs="Times New Roman"/>
          <w:sz w:val="28"/>
          <w:szCs w:val="28"/>
        </w:rPr>
        <w:t>Статья 6. Обязательность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Обязательная общественная экспертиза проводится в </w:t>
      </w:r>
      <w:proofErr w:type="gramStart"/>
      <w:r w:rsidRPr="005A682F">
        <w:rPr>
          <w:rFonts w:ascii="Times New Roman" w:hAnsi="Times New Roman" w:cs="Times New Roman"/>
          <w:sz w:val="28"/>
          <w:szCs w:val="28"/>
        </w:rPr>
        <w:t>отношении</w:t>
      </w:r>
      <w:proofErr w:type="gramEnd"/>
      <w:r w:rsidRPr="005A682F">
        <w:rPr>
          <w:rFonts w:ascii="Times New Roman" w:hAnsi="Times New Roman" w:cs="Times New Roman"/>
          <w:sz w:val="28"/>
          <w:szCs w:val="28"/>
        </w:rPr>
        <w:t xml:space="preserve"> проектов нормативных правовых актов, затрагивающих вопросы реализации прав человека и гражданина в сферах: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государственной политики в области социального обеспечения;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обеспечения общественной безопасности и правопорядка;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охраны окружающей среды и здоровья населения;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межнациональных и межконфессиональных отношений;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бюджета и финансов;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образования, культуры и спорта.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75" w:name="P2052"/>
      <w:bookmarkEnd w:id="75"/>
      <w:r w:rsidRPr="005A682F">
        <w:rPr>
          <w:rFonts w:ascii="Times New Roman" w:hAnsi="Times New Roman" w:cs="Times New Roman"/>
          <w:sz w:val="28"/>
          <w:szCs w:val="28"/>
        </w:rPr>
        <w:t>Статья 7. Субъекты обязательной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Обязательная общественная экспертиза может осуществляться:</w:t>
      </w:r>
    </w:p>
    <w:p w:rsidR="00AE3034" w:rsidRPr="005A682F" w:rsidRDefault="00AE3034">
      <w:pPr>
        <w:pStyle w:val="ConsPlusNormal"/>
        <w:ind w:firstLine="540"/>
        <w:jc w:val="both"/>
        <w:rPr>
          <w:rFonts w:ascii="Times New Roman" w:hAnsi="Times New Roman" w:cs="Times New Roman"/>
          <w:sz w:val="28"/>
          <w:szCs w:val="28"/>
        </w:rPr>
      </w:pPr>
      <w:bookmarkStart w:id="76" w:name="P2055"/>
      <w:bookmarkEnd w:id="76"/>
      <w:r w:rsidRPr="005A682F">
        <w:rPr>
          <w:rFonts w:ascii="Times New Roman" w:hAnsi="Times New Roman" w:cs="Times New Roman"/>
          <w:sz w:val="28"/>
          <w:szCs w:val="28"/>
        </w:rPr>
        <w:t>1) Общественной палатой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77" w:name="P2056"/>
      <w:bookmarkEnd w:id="77"/>
      <w:r w:rsidRPr="005A682F">
        <w:rPr>
          <w:rFonts w:ascii="Times New Roman" w:hAnsi="Times New Roman" w:cs="Times New Roman"/>
          <w:sz w:val="28"/>
          <w:szCs w:val="28"/>
        </w:rPr>
        <w:t>2) Общественными советами и аналогичными структурами при органах государственной власти субъекта Российской Федерации (включая молодежные парламенты, ассамблеи, правительства и аналогичные структуры);</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3) гражданами, имеющими высшее профессиональное образование и стаж работы в одной из сфер, перечисленных в </w:t>
      </w:r>
      <w:hyperlink w:anchor="P2041" w:history="1">
        <w:r w:rsidRPr="005A682F">
          <w:rPr>
            <w:rFonts w:ascii="Times New Roman" w:hAnsi="Times New Roman" w:cs="Times New Roman"/>
            <w:color w:val="0000FF"/>
            <w:sz w:val="28"/>
            <w:szCs w:val="28"/>
          </w:rPr>
          <w:t>статье 6</w:t>
        </w:r>
      </w:hyperlink>
      <w:r w:rsidRPr="005A682F">
        <w:rPr>
          <w:rFonts w:ascii="Times New Roman" w:hAnsi="Times New Roman" w:cs="Times New Roman"/>
          <w:sz w:val="28"/>
          <w:szCs w:val="28"/>
        </w:rPr>
        <w:t xml:space="preserve"> настоящего закона, </w:t>
      </w:r>
      <w:r w:rsidRPr="005A682F">
        <w:rPr>
          <w:rFonts w:ascii="Times New Roman" w:hAnsi="Times New Roman" w:cs="Times New Roman"/>
          <w:sz w:val="28"/>
          <w:szCs w:val="28"/>
        </w:rPr>
        <w:lastRenderedPageBreak/>
        <w:t xml:space="preserve">не менее трех лет за последние десять лет, аккредитованными при субъектах обязательной общественной экспертизы, указанных в </w:t>
      </w:r>
      <w:hyperlink w:anchor="P2055" w:history="1">
        <w:r w:rsidRPr="005A682F">
          <w:rPr>
            <w:rFonts w:ascii="Times New Roman" w:hAnsi="Times New Roman" w:cs="Times New Roman"/>
            <w:color w:val="0000FF"/>
            <w:sz w:val="28"/>
            <w:szCs w:val="28"/>
          </w:rPr>
          <w:t>частях 1</w:t>
        </w:r>
      </w:hyperlink>
      <w:r w:rsidRPr="005A682F">
        <w:rPr>
          <w:rFonts w:ascii="Times New Roman" w:hAnsi="Times New Roman" w:cs="Times New Roman"/>
          <w:sz w:val="28"/>
          <w:szCs w:val="28"/>
        </w:rPr>
        <w:t xml:space="preserve"> и </w:t>
      </w:r>
      <w:hyperlink w:anchor="P2056" w:history="1">
        <w:r w:rsidRPr="005A682F">
          <w:rPr>
            <w:rFonts w:ascii="Times New Roman" w:hAnsi="Times New Roman" w:cs="Times New Roman"/>
            <w:color w:val="0000FF"/>
            <w:sz w:val="28"/>
            <w:szCs w:val="28"/>
          </w:rPr>
          <w:t>2</w:t>
        </w:r>
      </w:hyperlink>
      <w:r w:rsidRPr="005A682F">
        <w:rPr>
          <w:rFonts w:ascii="Times New Roman" w:hAnsi="Times New Roman" w:cs="Times New Roman"/>
          <w:sz w:val="28"/>
          <w:szCs w:val="28"/>
        </w:rPr>
        <w:t xml:space="preserve"> настоящей статьи;</w:t>
      </w:r>
      <w:proofErr w:type="gramEnd"/>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4) социально ориентированными некоммерческими организациями, зарегистрированными в установленном законом порядке и осуществляющими деятельность на территории субъекта Российской Федерации не менее двух лет, аккредитованными при субъектах обязательной общественной экспертизы, указанных в </w:t>
      </w:r>
      <w:hyperlink w:anchor="P2055" w:history="1">
        <w:r w:rsidRPr="005A682F">
          <w:rPr>
            <w:rFonts w:ascii="Times New Roman" w:hAnsi="Times New Roman" w:cs="Times New Roman"/>
            <w:color w:val="0000FF"/>
            <w:sz w:val="28"/>
            <w:szCs w:val="28"/>
          </w:rPr>
          <w:t>частях 1</w:t>
        </w:r>
      </w:hyperlink>
      <w:r w:rsidRPr="005A682F">
        <w:rPr>
          <w:rFonts w:ascii="Times New Roman" w:hAnsi="Times New Roman" w:cs="Times New Roman"/>
          <w:sz w:val="28"/>
          <w:szCs w:val="28"/>
        </w:rPr>
        <w:t xml:space="preserve"> и </w:t>
      </w:r>
      <w:hyperlink w:anchor="P2056" w:history="1">
        <w:r w:rsidRPr="005A682F">
          <w:rPr>
            <w:rFonts w:ascii="Times New Roman" w:hAnsi="Times New Roman" w:cs="Times New Roman"/>
            <w:color w:val="0000FF"/>
            <w:sz w:val="28"/>
            <w:szCs w:val="28"/>
          </w:rPr>
          <w:t>2</w:t>
        </w:r>
      </w:hyperlink>
      <w:r w:rsidRPr="005A682F">
        <w:rPr>
          <w:rFonts w:ascii="Times New Roman" w:hAnsi="Times New Roman" w:cs="Times New Roman"/>
          <w:sz w:val="28"/>
          <w:szCs w:val="28"/>
        </w:rPr>
        <w:t xml:space="preserve"> настоящей статьи.</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8. Аккредитация общественных экспертов при общественных палатах (советах)</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Граждане, а также социально ориентированные некоммерческие организации, отвечающие требованиям </w:t>
      </w:r>
      <w:hyperlink w:anchor="P2052" w:history="1">
        <w:r w:rsidRPr="005A682F">
          <w:rPr>
            <w:rFonts w:ascii="Times New Roman" w:hAnsi="Times New Roman" w:cs="Times New Roman"/>
            <w:color w:val="0000FF"/>
            <w:sz w:val="28"/>
            <w:szCs w:val="28"/>
          </w:rPr>
          <w:t>статьи 7</w:t>
        </w:r>
      </w:hyperlink>
      <w:r w:rsidRPr="005A682F">
        <w:rPr>
          <w:rFonts w:ascii="Times New Roman" w:hAnsi="Times New Roman" w:cs="Times New Roman"/>
          <w:sz w:val="28"/>
          <w:szCs w:val="28"/>
        </w:rPr>
        <w:t xml:space="preserve"> настоящего Закона, имеют право подать уведомление об аккредитации в качестве общественного эксперта.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Общественные палаты (советы) бесплатно аккредитуют заявленных общественных экспертов в уведомительном </w:t>
      </w:r>
      <w:proofErr w:type="gramStart"/>
      <w:r w:rsidRPr="005A682F">
        <w:rPr>
          <w:rFonts w:ascii="Times New Roman" w:hAnsi="Times New Roman" w:cs="Times New Roman"/>
          <w:sz w:val="28"/>
          <w:szCs w:val="28"/>
        </w:rPr>
        <w:t>порядке</w:t>
      </w:r>
      <w:proofErr w:type="gramEnd"/>
      <w:r w:rsidRPr="005A682F">
        <w:rPr>
          <w:rFonts w:ascii="Times New Roman" w:hAnsi="Times New Roman" w:cs="Times New Roman"/>
          <w:sz w:val="28"/>
          <w:szCs w:val="28"/>
        </w:rPr>
        <w:t xml:space="preserve"> при условии соблюдения ими условий, установленных </w:t>
      </w:r>
      <w:hyperlink w:anchor="P2052" w:history="1">
        <w:r w:rsidRPr="005A682F">
          <w:rPr>
            <w:rFonts w:ascii="Times New Roman" w:hAnsi="Times New Roman" w:cs="Times New Roman"/>
            <w:color w:val="0000FF"/>
            <w:sz w:val="28"/>
            <w:szCs w:val="28"/>
          </w:rPr>
          <w:t>статьей 7</w:t>
        </w:r>
      </w:hyperlink>
      <w:r w:rsidRPr="005A682F">
        <w:rPr>
          <w:rFonts w:ascii="Times New Roman" w:hAnsi="Times New Roman" w:cs="Times New Roman"/>
          <w:sz w:val="28"/>
          <w:szCs w:val="28"/>
        </w:rPr>
        <w:t xml:space="preserve"> настоящего Закона.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w:t>
      </w:r>
      <w:proofErr w:type="gramStart"/>
      <w:r w:rsidRPr="005A682F">
        <w:rPr>
          <w:rFonts w:ascii="Times New Roman" w:hAnsi="Times New Roman" w:cs="Times New Roman"/>
          <w:sz w:val="28"/>
          <w:szCs w:val="28"/>
        </w:rPr>
        <w:t>Аккредитовавшие общественных экспертов общественные палаты (советы) обязаны предварительно извещать их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обеспечивать возможность ознакомления общественных экспертов или их представителей с проектами нормативных правовых актов, а также иными сопроводительными документами и материалами.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Аккредитованные общественные эксперты имеют право присутствовать на заседаниях, совещаниях и других мероприятиях, проводимых аккредитовавшими его общественными палатами (советами), за исключением случаев, когда принято решение о проведении закрытого мероприятия в связи с необходимостью обеспечения государственной тайны.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Общественные палаты (советы) формируют, </w:t>
      </w:r>
      <w:proofErr w:type="gramStart"/>
      <w:r w:rsidRPr="005A682F">
        <w:rPr>
          <w:rFonts w:ascii="Times New Roman" w:hAnsi="Times New Roman" w:cs="Times New Roman"/>
          <w:sz w:val="28"/>
          <w:szCs w:val="28"/>
        </w:rPr>
        <w:t>ведут и размещают</w:t>
      </w:r>
      <w:proofErr w:type="gramEnd"/>
      <w:r w:rsidRPr="005A682F">
        <w:rPr>
          <w:rFonts w:ascii="Times New Roman" w:hAnsi="Times New Roman" w:cs="Times New Roman"/>
          <w:sz w:val="28"/>
          <w:szCs w:val="28"/>
        </w:rPr>
        <w:t xml:space="preserve"> на своих официальных сайтах в сети Интернет или на сайте единого информационного портала региональные реестры аккредитованных общественных экспертов.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9. Порядок проведения обязательной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 xml:space="preserve">Решение о проведении обязательной общественной экспертизы проекта закона субъекта Российской Федерации, внесенного в установленном порядке в законодательный (представительный) орган государственной власти субъекта Российской Федерации, принимается законодательным (представительным) органом государственной власти </w:t>
      </w:r>
      <w:r w:rsidRPr="005A682F">
        <w:rPr>
          <w:rFonts w:ascii="Times New Roman" w:hAnsi="Times New Roman" w:cs="Times New Roman"/>
          <w:sz w:val="28"/>
          <w:szCs w:val="28"/>
        </w:rPr>
        <w:lastRenderedPageBreak/>
        <w:t>субъекта Российской Федерации по собственной инициативе либо по предложению субъекта законодательной инициативы, которым был внесен данный проект закона субъекта 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Решение о проведении обязательной общественной экспертизы проектов законов субъекта Российской Федерации, разрабатываемых высшим органом исполнительной власти субъекта Российской Федерации, может приниматься высшим должностным лицом субъекта Российской Федерации до внесения проекта закона субъекта Российской Федерации на рассмотрение законодательного (представительного) органа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Орган государственной власти субъекта Российской Федерации обязан принять решение о проведении обязательной общественной экспертизы проекта подзаконного нормативного правового акта субъекта Российской Федерации, затрагивающего вопросы в сферах, указанных в </w:t>
      </w:r>
      <w:hyperlink w:anchor="P2041" w:history="1">
        <w:r w:rsidRPr="005A682F">
          <w:rPr>
            <w:rFonts w:ascii="Times New Roman" w:hAnsi="Times New Roman" w:cs="Times New Roman"/>
            <w:color w:val="0000FF"/>
            <w:sz w:val="28"/>
            <w:szCs w:val="28"/>
          </w:rPr>
          <w:t>статье 6</w:t>
        </w:r>
      </w:hyperlink>
      <w:r w:rsidRPr="005A682F">
        <w:rPr>
          <w:rFonts w:ascii="Times New Roman" w:hAnsi="Times New Roman" w:cs="Times New Roman"/>
          <w:sz w:val="28"/>
          <w:szCs w:val="28"/>
        </w:rPr>
        <w:t xml:space="preserve"> настоящего закона, в течение трех дней с момента принятия его к рассмотрению.</w:t>
      </w:r>
    </w:p>
    <w:p w:rsidR="00AE3034" w:rsidRPr="005A682F" w:rsidRDefault="00AE3034">
      <w:pPr>
        <w:pStyle w:val="ConsPlusNormal"/>
        <w:ind w:firstLine="540"/>
        <w:jc w:val="both"/>
        <w:rPr>
          <w:rFonts w:ascii="Times New Roman" w:hAnsi="Times New Roman" w:cs="Times New Roman"/>
          <w:sz w:val="28"/>
          <w:szCs w:val="28"/>
        </w:rPr>
      </w:pPr>
      <w:bookmarkStart w:id="78" w:name="P2073"/>
      <w:bookmarkEnd w:id="78"/>
      <w:r w:rsidRPr="005A682F">
        <w:rPr>
          <w:rFonts w:ascii="Times New Roman" w:hAnsi="Times New Roman" w:cs="Times New Roman"/>
          <w:sz w:val="28"/>
          <w:szCs w:val="28"/>
        </w:rPr>
        <w:t>2. Орган государственной власти субъекта Российской Федерации, принявший решение о проведении общественной экспертизы, размещает на своем официальном сайте в сети Интернет либо едином информационном портале официальное извещение, содержащее следующую информацию: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полный те</w:t>
      </w:r>
      <w:proofErr w:type="gramStart"/>
      <w:r w:rsidRPr="005A682F">
        <w:rPr>
          <w:rFonts w:ascii="Times New Roman" w:hAnsi="Times New Roman" w:cs="Times New Roman"/>
          <w:sz w:val="28"/>
          <w:szCs w:val="28"/>
        </w:rPr>
        <w:t>кст пр</w:t>
      </w:r>
      <w:proofErr w:type="gramEnd"/>
      <w:r w:rsidRPr="005A682F">
        <w:rPr>
          <w:rFonts w:ascii="Times New Roman" w:hAnsi="Times New Roman" w:cs="Times New Roman"/>
          <w:sz w:val="28"/>
          <w:szCs w:val="28"/>
        </w:rPr>
        <w:t>оекта нормативного правового акта субъекта Российской Федерации, подлежащего общественной экспертизе, а также, при наличии, сопроводительные документы к нему (пояснительная записка, финансово-экономическое обоснование);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органа государственной власти субъекта Российской Федерации, принявшего решение о проведении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срок проведения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порядок приема и рассмотрения экспертных заключений.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Орган государственной власти субъекта Российской Федерации, получивший обращение общественной палаты субъекта Российской Федерации либо общественного совета (указанных в </w:t>
      </w:r>
      <w:hyperlink w:anchor="P2055" w:history="1">
        <w:r w:rsidRPr="005A682F">
          <w:rPr>
            <w:rFonts w:ascii="Times New Roman" w:hAnsi="Times New Roman" w:cs="Times New Roman"/>
            <w:color w:val="0000FF"/>
            <w:sz w:val="28"/>
            <w:szCs w:val="28"/>
          </w:rPr>
          <w:t>частях 1</w:t>
        </w:r>
      </w:hyperlink>
      <w:r w:rsidRPr="005A682F">
        <w:rPr>
          <w:rFonts w:ascii="Times New Roman" w:hAnsi="Times New Roman" w:cs="Times New Roman"/>
          <w:sz w:val="28"/>
          <w:szCs w:val="28"/>
        </w:rPr>
        <w:t xml:space="preserve"> и </w:t>
      </w:r>
      <w:hyperlink w:anchor="P2056" w:history="1">
        <w:r w:rsidRPr="005A682F">
          <w:rPr>
            <w:rFonts w:ascii="Times New Roman" w:hAnsi="Times New Roman" w:cs="Times New Roman"/>
            <w:color w:val="0000FF"/>
            <w:sz w:val="28"/>
            <w:szCs w:val="28"/>
          </w:rPr>
          <w:t>2 статьи 7</w:t>
        </w:r>
      </w:hyperlink>
      <w:r w:rsidRPr="005A682F">
        <w:rPr>
          <w:rFonts w:ascii="Times New Roman" w:hAnsi="Times New Roman" w:cs="Times New Roman"/>
          <w:sz w:val="28"/>
          <w:szCs w:val="28"/>
        </w:rPr>
        <w:t xml:space="preserve"> настоящего Закона) о необходимости проведения обязательной общественной экспертизы, обязан назначить проведение общественной </w:t>
      </w:r>
      <w:proofErr w:type="gramStart"/>
      <w:r w:rsidRPr="005A682F">
        <w:rPr>
          <w:rFonts w:ascii="Times New Roman" w:hAnsi="Times New Roman" w:cs="Times New Roman"/>
          <w:sz w:val="28"/>
          <w:szCs w:val="28"/>
        </w:rPr>
        <w:t>экспертизы проекта нормативного правового акта субъекта Российской Федерации</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 государственной власти субъекта Российской Федерации, принявший решение о проведении общественной экспертизы, обязан предварительно извещать субъектов обязательной общественной экспертизы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Срок проведения обязательной общественной экспертизы не может </w:t>
      </w:r>
      <w:r w:rsidRPr="005A682F">
        <w:rPr>
          <w:rFonts w:ascii="Times New Roman" w:hAnsi="Times New Roman" w:cs="Times New Roman"/>
          <w:sz w:val="28"/>
          <w:szCs w:val="28"/>
        </w:rPr>
        <w:lastRenderedPageBreak/>
        <w:t xml:space="preserve">составлять менее десяти дней с момента официального размещения в сети Интернет либо едином информационном портале извещения, указанного в </w:t>
      </w:r>
      <w:hyperlink w:anchor="P2073" w:history="1">
        <w:r w:rsidRPr="005A682F">
          <w:rPr>
            <w:rFonts w:ascii="Times New Roman" w:hAnsi="Times New Roman" w:cs="Times New Roman"/>
            <w:color w:val="0000FF"/>
            <w:sz w:val="28"/>
            <w:szCs w:val="28"/>
          </w:rPr>
          <w:t>части 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 </w:t>
      </w:r>
      <w:proofErr w:type="gramStart"/>
      <w:r w:rsidRPr="005A682F">
        <w:rPr>
          <w:rFonts w:ascii="Times New Roman" w:hAnsi="Times New Roman" w:cs="Times New Roman"/>
          <w:sz w:val="28"/>
          <w:szCs w:val="28"/>
        </w:rPr>
        <w:t>Юридические лица и граждане, не аккредитованные в качестве общественных экспертов, имеют право направлять в органы государственной власти субъекта Российской Федерации, принявшие решение о проведении обязательной общественной экспертизы, а также субъектам обязательной общественной экспертизы свои замечания и предложения относительно проектов нормативных правовых актов.</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Обязательная общественная экспертиза проектов нормативных правовых актов субъекта Российской Федерации не может проводиться гражданами, социально ориентированными некоммерческими организациями, принимавшими участие в разработке проекта нормативного правового акта.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3. Инициативная общественная экспертиза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10. Субъекты инициативной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Граждане, достигшие возраста 18 лет, а также социально ориентированные некоммерческие организации, зарегистрированные в установленном законом порядке, имеют право осуществления за счет собственных средств инициативной общественной экспертизы нормативных правовых актов в качестве гражданских экспертов.</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11. Порядок проведения инициативной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Гражданский эксперт имеет право осуществить инициативную общественную экспертизу действующего нормативного правового акта субъекта Российской Федерации, затрагивающего вопросы реализации прав человека и гражданина в сферах, определенных </w:t>
      </w:r>
      <w:hyperlink w:anchor="P2041" w:history="1">
        <w:r w:rsidRPr="005A682F">
          <w:rPr>
            <w:rFonts w:ascii="Times New Roman" w:hAnsi="Times New Roman" w:cs="Times New Roman"/>
            <w:color w:val="0000FF"/>
            <w:sz w:val="28"/>
            <w:szCs w:val="28"/>
          </w:rPr>
          <w:t>статьей 6</w:t>
        </w:r>
      </w:hyperlink>
      <w:r w:rsidRPr="005A682F">
        <w:rPr>
          <w:rFonts w:ascii="Times New Roman" w:hAnsi="Times New Roman" w:cs="Times New Roman"/>
          <w:sz w:val="28"/>
          <w:szCs w:val="28"/>
        </w:rPr>
        <w:t xml:space="preserve"> настоящего Закона, и направить свое заключение в орган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4. Порядок оформления и рассмотрения результатов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12. Экспертное заключение</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Заключение по результатам общественной экспертизы должно содержать указание на положения нормативных правовых актов или проектов нормативных правовых актов субъекта Российской Федерации, противоречащие интересам личности, общества и государства, и рекомендации по устранению указанных противоречий. Заключение может </w:t>
      </w:r>
      <w:r w:rsidRPr="005A682F">
        <w:rPr>
          <w:rFonts w:ascii="Times New Roman" w:hAnsi="Times New Roman" w:cs="Times New Roman"/>
          <w:sz w:val="28"/>
          <w:szCs w:val="28"/>
        </w:rPr>
        <w:lastRenderedPageBreak/>
        <w:t>также содержать оценку социально-экономических и (или) иных последствий принятия проекта нормативного правового акта, а также предложения по устранению выявленных недостатков, а также негативных последствий.</w:t>
      </w:r>
    </w:p>
    <w:p w:rsidR="00AE3034" w:rsidRPr="005A682F" w:rsidRDefault="00AE3034">
      <w:pPr>
        <w:pStyle w:val="ConsPlusNormal"/>
        <w:ind w:firstLine="540"/>
        <w:jc w:val="both"/>
        <w:rPr>
          <w:rFonts w:ascii="Times New Roman" w:hAnsi="Times New Roman" w:cs="Times New Roman"/>
          <w:sz w:val="28"/>
          <w:szCs w:val="28"/>
        </w:rPr>
      </w:pPr>
      <w:bookmarkStart w:id="79" w:name="P2099"/>
      <w:bookmarkEnd w:id="79"/>
      <w:r w:rsidRPr="005A682F">
        <w:rPr>
          <w:rFonts w:ascii="Times New Roman" w:hAnsi="Times New Roman" w:cs="Times New Roman"/>
          <w:sz w:val="28"/>
          <w:szCs w:val="28"/>
        </w:rPr>
        <w:t>2. Экспертное заключение не должно содержать информации, нарушающей действующее законодательство и общепринятые нормы морали.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Экспертное заключение, отвечающее требованиям настоящего Закона, подлежит обязательному размещению в сети Интернет на официальном сайте органа государственной власти субъекта Российской Федерации, принявшего решение о проведении обязательной общественной экспертизы либо получившего экспертное заключение гражданского эксперта.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13. Рассмотрение экспертного заключения органами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Заключение по результатам общественной экспертизы носит рекомендательный характер, но подлежит обязательному рассмотрению органом государственной власти субъекта Российской Федерации, назначившим ее проведение, либо получившим экспертное заключение гражданского эксперта, не более чем в тридцатидневный срок со дня его получения.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 xml:space="preserve">По результатам рассмотрения экспертного заключения, субъекту общественной экспертизы направляется мотивированный ответ, который подлежит обязательному размещению в сети Интернет на официальном сайте соответствующего органа государственной власти субъекта Российской Федерации либо едином информационном портале, за исключением случаев, когда заключение не соответствует требованиям, установленным </w:t>
      </w:r>
      <w:hyperlink w:anchor="P2099" w:history="1">
        <w:r w:rsidRPr="005A682F">
          <w:rPr>
            <w:rFonts w:ascii="Times New Roman" w:hAnsi="Times New Roman" w:cs="Times New Roman"/>
            <w:color w:val="0000FF"/>
            <w:sz w:val="28"/>
            <w:szCs w:val="28"/>
          </w:rPr>
          <w:t>частью 2 статьи 12</w:t>
        </w:r>
      </w:hyperlink>
      <w:r w:rsidRPr="005A682F">
        <w:rPr>
          <w:rFonts w:ascii="Times New Roman" w:hAnsi="Times New Roman" w:cs="Times New Roman"/>
          <w:sz w:val="28"/>
          <w:szCs w:val="28"/>
        </w:rPr>
        <w:t xml:space="preserve"> настоящего Закона, либо было представлено в нарушение установленного срока.</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14. Информационная поддержка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В целях оказания информационной поддержки проведения общественной экспертизы уполномоченным органом исполнительной власти субъекта Российской Федерации за счет средств бюджета субъекта Российской Федерации в сети Интернет создается и поддерживается информационный портал - информационная система, объединяющая и представляющая в сети Интернет общественно значимую информацию о нормотворческом процессе и общественной экспертизе (далее - единый информационный портал).</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Высший орган исполнительной власти субъекта Российской Федерации обеспечивает размещение на едином информационном портале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извещений о проведении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2) экспертных заключений;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мотивированных ответов органов государственной власти субъекта Российской Федерации на экспертные заключения;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реестров аккредитованных общественных экспертов.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Информация, размещаемая на едином информационном портале, является общедоступной.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5. Заключительные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15. Сотрудничество органов государственной власти субъекта Российской Федерации в сфере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государственной власти субъекта Российской Федерации сотрудничают в сфере проведения общественной экспертизы с федеральными органами государственной власти, органами государственной власти субъектов Российской Федерации, Общественной палатой Российской Федерации, научными организациями, образовательными учреждениями.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16. Вступление в силу настоящего Закона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вступает в силу со дня его официального опубликования.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Pr="005A682F" w:rsidRDefault="007519E0">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6</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7519E0">
      <w:pPr>
        <w:pStyle w:val="ConsPlusNormal"/>
        <w:jc w:val="center"/>
        <w:rPr>
          <w:rFonts w:ascii="Times New Roman" w:hAnsi="Times New Roman" w:cs="Times New Roman"/>
          <w:sz w:val="28"/>
          <w:szCs w:val="28"/>
        </w:rPr>
      </w:pPr>
      <w:bookmarkStart w:id="80" w:name="P2139"/>
      <w:bookmarkEnd w:id="80"/>
      <w:r w:rsidRPr="005A682F">
        <w:rPr>
          <w:rFonts w:ascii="Times New Roman" w:hAnsi="Times New Roman" w:cs="Times New Roman"/>
          <w:sz w:val="28"/>
          <w:szCs w:val="28"/>
        </w:rPr>
        <w:t>МОДЕЛЬНЫЕ НОРМАТИВНЫЕ ПРАВОВЫЕ АКТЫ</w:t>
      </w:r>
    </w:p>
    <w:p w:rsidR="00AE3034" w:rsidRPr="005A682F" w:rsidRDefault="00AE3034" w:rsidP="007519E0">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О НАЛОГОВЫХ ЛЬГОТАХ СОЦИАЛЬНО </w:t>
      </w:r>
      <w:proofErr w:type="gramStart"/>
      <w:r w:rsidRPr="005A682F">
        <w:rPr>
          <w:rFonts w:ascii="Times New Roman" w:hAnsi="Times New Roman" w:cs="Times New Roman"/>
          <w:sz w:val="28"/>
          <w:szCs w:val="28"/>
        </w:rPr>
        <w:t>ОРИЕНТИРОВАННЫМ</w:t>
      </w:r>
      <w:proofErr w:type="gramEnd"/>
    </w:p>
    <w:p w:rsidR="00AE3034" w:rsidRPr="005A682F" w:rsidRDefault="00AE3034" w:rsidP="007519E0">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НЕКОММЕРЧЕСКИМ ОРГАНИЗАЦИЯМ</w:t>
      </w:r>
    </w:p>
    <w:p w:rsidR="00AE3034" w:rsidRPr="005A682F" w:rsidRDefault="00AE3034" w:rsidP="007519E0">
      <w:pPr>
        <w:pStyle w:val="ConsPlusNormal"/>
        <w:ind w:firstLine="540"/>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НАЛОГОВЫХ ЛЬГОТАХ НЕКОММЕРЧЕСКИМ ОРГАНИЗАЦИЯМ И ЮРИДИЧЕСКИМ ЛИЦАМ,</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ОКАЗЫВАЮЩИМ МАТЕРИАЛЬНУЮ ПОДДЕРЖКУ НЕКОММЕРЧЕСКИМ ОРГАНИЗАЦИЯМ"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В __________________________________________________________"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законодательным органом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_______________ 20__ года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81" w:name="P2158"/>
      <w:bookmarkEnd w:id="81"/>
      <w:r w:rsidRPr="005A682F">
        <w:rPr>
          <w:rFonts w:ascii="Times New Roman" w:hAnsi="Times New Roman" w:cs="Times New Roman"/>
          <w:sz w:val="28"/>
          <w:szCs w:val="28"/>
        </w:rPr>
        <w:t>Статья 1. Общие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устанавливает для отдельных категорий налогоплательщиков пониженные ставки налога на прибыль организаций, подлежащего зачислению в бюджет ________ (наименование субъекта РФ) (далее - налог).</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2. Пониженные ставки налога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Пониженная ставка налога в размере 13,5 процентов устанавливается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bookmarkStart w:id="82" w:name="P2163"/>
      <w:bookmarkEnd w:id="82"/>
      <w:r w:rsidRPr="005A682F">
        <w:rPr>
          <w:rFonts w:ascii="Times New Roman" w:hAnsi="Times New Roman" w:cs="Times New Roman"/>
          <w:sz w:val="28"/>
          <w:szCs w:val="28"/>
        </w:rPr>
        <w:t xml:space="preserve">1) некоммерческих организаций (за исключением государственных (муниципальных) учреждений), осуществляющих виды деятельности, предусмотренные </w:t>
      </w:r>
      <w:hyperlink r:id="rId96"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юридических лиц, расположенных на территории _____ (наименование субъекта Российской Федерации) и направивших в текущем налоговом (отчетном) периоде</w:t>
      </w:r>
      <w:proofErr w:type="gramStart"/>
      <w:r w:rsidRPr="005A682F">
        <w:rPr>
          <w:rFonts w:ascii="Times New Roman" w:hAnsi="Times New Roman" w:cs="Times New Roman"/>
          <w:sz w:val="28"/>
          <w:szCs w:val="28"/>
        </w:rPr>
        <w:t xml:space="preserve"> ___ (_______) </w:t>
      </w:r>
      <w:proofErr w:type="gramEnd"/>
      <w:r w:rsidRPr="005A682F">
        <w:rPr>
          <w:rFonts w:ascii="Times New Roman" w:hAnsi="Times New Roman" w:cs="Times New Roman"/>
          <w:sz w:val="28"/>
          <w:szCs w:val="28"/>
        </w:rPr>
        <w:t xml:space="preserve">процентов включительно и более процентов облагаемой налогом прибыли на предоставление материальной поддержки некоммерческим организациям, отвечающим требованиям, установленным в </w:t>
      </w:r>
      <w:hyperlink w:anchor="P2167" w:history="1">
        <w:r w:rsidRPr="005A682F">
          <w:rPr>
            <w:rFonts w:ascii="Times New Roman" w:hAnsi="Times New Roman" w:cs="Times New Roman"/>
            <w:color w:val="0000FF"/>
            <w:sz w:val="28"/>
            <w:szCs w:val="28"/>
          </w:rPr>
          <w:t>части 1 статьи 3</w:t>
        </w:r>
      </w:hyperlink>
      <w:r w:rsidRPr="005A682F">
        <w:rPr>
          <w:rFonts w:ascii="Times New Roman" w:hAnsi="Times New Roman" w:cs="Times New Roman"/>
          <w:sz w:val="28"/>
          <w:szCs w:val="28"/>
        </w:rPr>
        <w:t xml:space="preserve"> настоящего закона.</w:t>
      </w: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3. Применение пониженной ставки налога некоммерческими организациями</w:t>
      </w:r>
    </w:p>
    <w:p w:rsidR="00AE3034" w:rsidRPr="005A682F" w:rsidRDefault="00AE3034">
      <w:pPr>
        <w:pStyle w:val="ConsPlusNormal"/>
        <w:ind w:firstLine="540"/>
        <w:jc w:val="both"/>
        <w:rPr>
          <w:rFonts w:ascii="Times New Roman" w:hAnsi="Times New Roman" w:cs="Times New Roman"/>
          <w:sz w:val="28"/>
          <w:szCs w:val="28"/>
        </w:rPr>
      </w:pPr>
      <w:bookmarkStart w:id="83" w:name="P2167"/>
      <w:bookmarkEnd w:id="83"/>
      <w:r w:rsidRPr="005A682F">
        <w:rPr>
          <w:rFonts w:ascii="Times New Roman" w:hAnsi="Times New Roman" w:cs="Times New Roman"/>
          <w:sz w:val="28"/>
          <w:szCs w:val="28"/>
        </w:rPr>
        <w:t xml:space="preserve">1. Воспользоваться льготой, предусмотренной настоящим законом, </w:t>
      </w:r>
      <w:r w:rsidRPr="005A682F">
        <w:rPr>
          <w:rFonts w:ascii="Times New Roman" w:hAnsi="Times New Roman" w:cs="Times New Roman"/>
          <w:sz w:val="28"/>
          <w:szCs w:val="28"/>
        </w:rPr>
        <w:lastRenderedPageBreak/>
        <w:t xml:space="preserve">могут некоммерческие организации, указанные в </w:t>
      </w:r>
      <w:hyperlink w:anchor="P2163" w:history="1">
        <w:r w:rsidRPr="005A682F">
          <w:rPr>
            <w:rFonts w:ascii="Times New Roman" w:hAnsi="Times New Roman" w:cs="Times New Roman"/>
            <w:color w:val="0000FF"/>
            <w:sz w:val="28"/>
            <w:szCs w:val="28"/>
          </w:rPr>
          <w:t>части 1 статьи 2</w:t>
        </w:r>
      </w:hyperlink>
      <w:r w:rsidRPr="005A682F">
        <w:rPr>
          <w:rFonts w:ascii="Times New Roman" w:hAnsi="Times New Roman" w:cs="Times New Roman"/>
          <w:sz w:val="28"/>
          <w:szCs w:val="28"/>
        </w:rPr>
        <w:t xml:space="preserve"> настоящего закона, при условии, что по итогам года, предшествующего году, в котором использовано право на применение льготы в соответствии с настоящим законом,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bookmarkStart w:id="84" w:name="P2168"/>
      <w:bookmarkEnd w:id="84"/>
      <w:proofErr w:type="gramStart"/>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97"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98"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99"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Сумма доходов в </w:t>
      </w:r>
      <w:proofErr w:type="gramStart"/>
      <w:r w:rsidRPr="005A682F">
        <w:rPr>
          <w:rFonts w:ascii="Times New Roman" w:hAnsi="Times New Roman" w:cs="Times New Roman"/>
          <w:sz w:val="28"/>
          <w:szCs w:val="28"/>
        </w:rPr>
        <w:t>целях</w:t>
      </w:r>
      <w:proofErr w:type="gramEnd"/>
      <w:r w:rsidRPr="005A682F">
        <w:rPr>
          <w:rFonts w:ascii="Times New Roman" w:hAnsi="Times New Roman" w:cs="Times New Roman"/>
          <w:sz w:val="28"/>
          <w:szCs w:val="28"/>
        </w:rPr>
        <w:t xml:space="preserve"> применения льготы, указанной в </w:t>
      </w:r>
      <w:hyperlink w:anchor="P2158" w:history="1">
        <w:r w:rsidRPr="005A682F">
          <w:rPr>
            <w:rFonts w:ascii="Times New Roman" w:hAnsi="Times New Roman" w:cs="Times New Roman"/>
            <w:color w:val="0000FF"/>
            <w:sz w:val="28"/>
            <w:szCs w:val="28"/>
          </w:rPr>
          <w:t>статье 1</w:t>
        </w:r>
      </w:hyperlink>
      <w:r w:rsidRPr="005A682F">
        <w:rPr>
          <w:rFonts w:ascii="Times New Roman" w:hAnsi="Times New Roman" w:cs="Times New Roman"/>
          <w:sz w:val="28"/>
          <w:szCs w:val="28"/>
        </w:rPr>
        <w:t xml:space="preserve"> настоящего Закона, определяется некоммерческой организацией по данным налогового 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167" w:history="1">
        <w:r w:rsidRPr="005A682F">
          <w:rPr>
            <w:rFonts w:ascii="Times New Roman" w:hAnsi="Times New Roman" w:cs="Times New Roman"/>
            <w:color w:val="0000FF"/>
            <w:sz w:val="28"/>
            <w:szCs w:val="28"/>
          </w:rPr>
          <w:t>частью 1</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167" w:history="1">
        <w:r w:rsidRPr="005A682F">
          <w:rPr>
            <w:rFonts w:ascii="Times New Roman" w:hAnsi="Times New Roman" w:cs="Times New Roman"/>
            <w:color w:val="0000FF"/>
            <w:sz w:val="28"/>
            <w:szCs w:val="28"/>
          </w:rPr>
          <w:t>части 1</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При определении объема доходов организации для проверки соответствия условий, установленных </w:t>
      </w:r>
      <w:hyperlink w:anchor="P2168" w:history="1">
        <w:r w:rsidRPr="005A682F">
          <w:rPr>
            <w:rFonts w:ascii="Times New Roman" w:hAnsi="Times New Roman" w:cs="Times New Roman"/>
            <w:color w:val="0000FF"/>
            <w:sz w:val="28"/>
            <w:szCs w:val="28"/>
          </w:rPr>
          <w:t>пунктом 1</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некоммерческой организацией по итогам предыдущих налоговых периодов.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4. Применение пониженной ставки налога юридическими лицами, оказывающими материальную поддержку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 целях применения пониженной ставки налога в соответствии с настоящим законом юридические лица, оказывающие материальную поддержку некоммерческим организациям, представляют в налоговый орган по месту налогового учета в составе отчетности за первый отчетный период, в котором использовано право на применение льготы в соответствии с настоящим законом,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заверенные налогоплательщиком документы, подтверждающие факт предоставления поддержки (договоры, платежные поручения, акты приема-передачи имущества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письмо от некоммерческой организации, которой была оказана поддержка, с указанием: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полного наименования, местонахождения, телефона, ИНН, ОГРН </w:t>
      </w:r>
      <w:r w:rsidRPr="005A682F">
        <w:rPr>
          <w:rFonts w:ascii="Times New Roman" w:hAnsi="Times New Roman" w:cs="Times New Roman"/>
          <w:sz w:val="28"/>
          <w:szCs w:val="28"/>
        </w:rPr>
        <w:lastRenderedPageBreak/>
        <w:t>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даты составления;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осуществляемых некоммерческой организацией видов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суммы всех доходов, полученных некоммерческой организацией за налоговый период, предшествующий периоду, в котором была оказана поддержка данной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суммы доходов в виде целевых поступлений, определяемых в соответствии с </w:t>
      </w:r>
      <w:hyperlink r:id="rId100"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и грантов, определяемых в соответствии с </w:t>
      </w:r>
      <w:hyperlink r:id="rId101"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в налоговом периоде, предшествующем периоду, в котором была оказана поддержка данной некоммерческой организации;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суммы доходов от осуществления некоммерческой организацией видов деятельности, указанных в </w:t>
      </w:r>
      <w:hyperlink r:id="rId102"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 в налоговом периоде, предшествующем периоду, в котором была оказана поддержка данной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подписи должностного лица некоммерческой организации (с расшифровкой) и печатью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В том случае, если по результатам проведения проверки налоговым органом будет выявлено несоответствие документов, представленных налогоплательщиком, требованиям настоящего закона, либо несоответствие данных, содержащихся в письме некоммерческой организации - получателя поддержки, данным налогового учета, учредительных документов соответствующей некоммерческой организации, имеющихся у налогового органа, сумма поддержки, переданная данной некоммерческой организации, исключается из сумм поддержки, исчисляемых в целях установления права юридического лица на получение</w:t>
      </w:r>
      <w:proofErr w:type="gramEnd"/>
      <w:r w:rsidRPr="005A682F">
        <w:rPr>
          <w:rFonts w:ascii="Times New Roman" w:hAnsi="Times New Roman" w:cs="Times New Roman"/>
          <w:sz w:val="28"/>
          <w:szCs w:val="28"/>
        </w:rPr>
        <w:t xml:space="preserve"> льготы, предусмотренной настоящим Законом.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5. Заключительные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прибыль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E3465A"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E3465A">
        <w:rPr>
          <w:rFonts w:ascii="Times New Roman" w:hAnsi="Times New Roman" w:cs="Times New Roman"/>
          <w:sz w:val="28"/>
          <w:szCs w:val="28"/>
        </w:rPr>
        <w:t xml:space="preserve">  </w:t>
      </w:r>
    </w:p>
    <w:p w:rsidR="00E3465A" w:rsidRDefault="00E3465A">
      <w:pPr>
        <w:pStyle w:val="ConsPlusNonformat"/>
        <w:jc w:val="both"/>
        <w:rPr>
          <w:rFonts w:ascii="Times New Roman" w:hAnsi="Times New Roman" w:cs="Times New Roman"/>
          <w:sz w:val="28"/>
          <w:szCs w:val="28"/>
        </w:rPr>
      </w:pPr>
    </w:p>
    <w:p w:rsidR="00E3465A" w:rsidRDefault="00E3465A">
      <w:pPr>
        <w:pStyle w:val="ConsPlusNonformat"/>
        <w:jc w:val="both"/>
        <w:rPr>
          <w:rFonts w:ascii="Times New Roman" w:hAnsi="Times New Roman" w:cs="Times New Roman"/>
          <w:sz w:val="28"/>
          <w:szCs w:val="28"/>
        </w:rPr>
      </w:pPr>
    </w:p>
    <w:p w:rsidR="00AE3034" w:rsidRPr="005A682F" w:rsidRDefault="00AE3034" w:rsidP="00E3465A">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lastRenderedPageBreak/>
        <w:t>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ВНЕСЕНИИ ИЗМЕНЕНИЙ В ЗАКОНОДАТЕЛЬНЫЕ АКТЫ</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 xml:space="preserve">В СВЯЗИ С УСТАНОВЛЕНИЕМ НАЛОГОВЫХ ЛЬГОТ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СОЦИАЛЬНО</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законодательным органом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_______________ 20__ года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85" w:name="P2213"/>
      <w:bookmarkEnd w:id="85"/>
      <w:r w:rsidRPr="005A682F">
        <w:rPr>
          <w:rFonts w:ascii="Times New Roman" w:hAnsi="Times New Roman" w:cs="Times New Roman"/>
          <w:sz w:val="28"/>
          <w:szCs w:val="28"/>
        </w:rPr>
        <w:t>Статья 1</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Дополнить статью ___ Закона _____________ (наименование и соответствующие реквизиты закона субъекта Российской Федерации, которым </w:t>
      </w:r>
      <w:proofErr w:type="gramStart"/>
      <w:r w:rsidRPr="005A682F">
        <w:rPr>
          <w:rFonts w:ascii="Times New Roman" w:hAnsi="Times New Roman" w:cs="Times New Roman"/>
          <w:sz w:val="28"/>
          <w:szCs w:val="28"/>
        </w:rPr>
        <w:t>устанавливается и вводится</w:t>
      </w:r>
      <w:proofErr w:type="gramEnd"/>
      <w:r w:rsidRPr="005A682F">
        <w:rPr>
          <w:rFonts w:ascii="Times New Roman" w:hAnsi="Times New Roman" w:cs="Times New Roman"/>
          <w:sz w:val="28"/>
          <w:szCs w:val="28"/>
        </w:rPr>
        <w:t xml:space="preserve"> в действие в соответствии с Налоговым </w:t>
      </w:r>
      <w:hyperlink r:id="rId103"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РФ налог на имущество) пунктами n1 - n5 следующего содержания:</w:t>
      </w:r>
    </w:p>
    <w:p w:rsidR="00AE3034" w:rsidRPr="005A682F" w:rsidRDefault="00AE3034">
      <w:pPr>
        <w:pStyle w:val="ConsPlusNormal"/>
        <w:ind w:firstLine="540"/>
        <w:jc w:val="both"/>
        <w:rPr>
          <w:rFonts w:ascii="Times New Roman" w:hAnsi="Times New Roman" w:cs="Times New Roman"/>
          <w:sz w:val="28"/>
          <w:szCs w:val="28"/>
        </w:rPr>
      </w:pPr>
      <w:bookmarkStart w:id="86" w:name="P2215"/>
      <w:bookmarkEnd w:id="86"/>
      <w:r w:rsidRPr="005A682F">
        <w:rPr>
          <w:rFonts w:ascii="Times New Roman" w:hAnsi="Times New Roman" w:cs="Times New Roman"/>
          <w:sz w:val="28"/>
          <w:szCs w:val="28"/>
        </w:rPr>
        <w:t xml:space="preserve">"n1. От уплаты налога на имущество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04"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bookmarkStart w:id="87" w:name="P2216"/>
      <w:bookmarkEnd w:id="87"/>
      <w:r w:rsidRPr="005A682F">
        <w:rPr>
          <w:rFonts w:ascii="Times New Roman" w:hAnsi="Times New Roman" w:cs="Times New Roman"/>
          <w:sz w:val="28"/>
          <w:szCs w:val="28"/>
        </w:rPr>
        <w:t xml:space="preserve">n2. Воспользоваться льготой, предусмотренной настоящей статьей, могут некоммерческие организации, указанные в </w:t>
      </w:r>
      <w:hyperlink w:anchor="P2215" w:history="1">
        <w:r w:rsidRPr="005A682F">
          <w:rPr>
            <w:rFonts w:ascii="Times New Roman" w:hAnsi="Times New Roman" w:cs="Times New Roman"/>
            <w:color w:val="0000FF"/>
            <w:sz w:val="28"/>
            <w:szCs w:val="28"/>
          </w:rPr>
          <w:t>пункте n1</w:t>
        </w:r>
      </w:hyperlink>
      <w:r w:rsidRPr="005A682F">
        <w:rPr>
          <w:rFonts w:ascii="Times New Roman" w:hAnsi="Times New Roman" w:cs="Times New Roman"/>
          <w:sz w:val="28"/>
          <w:szCs w:val="28"/>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105"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106"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107"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n3. Сумма доходов в </w:t>
      </w:r>
      <w:proofErr w:type="gramStart"/>
      <w:r w:rsidRPr="005A682F">
        <w:rPr>
          <w:rFonts w:ascii="Times New Roman" w:hAnsi="Times New Roman" w:cs="Times New Roman"/>
          <w:sz w:val="28"/>
          <w:szCs w:val="28"/>
        </w:rPr>
        <w:t>целях</w:t>
      </w:r>
      <w:proofErr w:type="gramEnd"/>
      <w:r w:rsidRPr="005A682F">
        <w:rPr>
          <w:rFonts w:ascii="Times New Roman" w:hAnsi="Times New Roman" w:cs="Times New Roman"/>
          <w:sz w:val="28"/>
          <w:szCs w:val="28"/>
        </w:rPr>
        <w:t xml:space="preserve"> применения льготы, указанной в настоящей статье, определяется некоммерческой организацией по данным налогового </w:t>
      </w:r>
      <w:r w:rsidRPr="005A682F">
        <w:rPr>
          <w:rFonts w:ascii="Times New Roman" w:hAnsi="Times New Roman" w:cs="Times New Roman"/>
          <w:sz w:val="28"/>
          <w:szCs w:val="28"/>
        </w:rPr>
        <w:lastRenderedPageBreak/>
        <w:t>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n4.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21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216" w:history="1">
        <w:r w:rsidRPr="005A682F">
          <w:rPr>
            <w:rFonts w:ascii="Times New Roman" w:hAnsi="Times New Roman" w:cs="Times New Roman"/>
            <w:color w:val="0000FF"/>
            <w:sz w:val="28"/>
            <w:szCs w:val="28"/>
          </w:rPr>
          <w:t>пункте n2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n5. При определении объема доходов организации для проверки соответствия условий, установленных </w:t>
      </w:r>
      <w:hyperlink w:anchor="P221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sidRPr="005A682F">
        <w:rPr>
          <w:rFonts w:ascii="Times New Roman" w:hAnsi="Times New Roman" w:cs="Times New Roman"/>
          <w:sz w:val="28"/>
          <w:szCs w:val="28"/>
        </w:rPr>
        <w:t>.".</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88" w:name="P2223"/>
      <w:bookmarkEnd w:id="88"/>
      <w:r w:rsidRPr="005A682F">
        <w:rPr>
          <w:rFonts w:ascii="Times New Roman" w:hAnsi="Times New Roman" w:cs="Times New Roman"/>
          <w:sz w:val="28"/>
          <w:szCs w:val="28"/>
        </w:rPr>
        <w:t>Статья 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Дополнить статью Закон _____________ (наименование и соответствующие реквизиты закона субъекта Российской Федерации, которым </w:t>
      </w:r>
      <w:proofErr w:type="gramStart"/>
      <w:r w:rsidRPr="005A682F">
        <w:rPr>
          <w:rFonts w:ascii="Times New Roman" w:hAnsi="Times New Roman" w:cs="Times New Roman"/>
          <w:sz w:val="28"/>
          <w:szCs w:val="28"/>
        </w:rPr>
        <w:t>устанавливается и вводится</w:t>
      </w:r>
      <w:proofErr w:type="gramEnd"/>
      <w:r w:rsidRPr="005A682F">
        <w:rPr>
          <w:rFonts w:ascii="Times New Roman" w:hAnsi="Times New Roman" w:cs="Times New Roman"/>
          <w:sz w:val="28"/>
          <w:szCs w:val="28"/>
        </w:rPr>
        <w:t xml:space="preserve"> в действие в соответствии с Налоговым </w:t>
      </w:r>
      <w:hyperlink r:id="rId108"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РФ транспортный налог) пунктами n1 - n5 следующего содержания:</w:t>
      </w:r>
    </w:p>
    <w:p w:rsidR="00AE3034" w:rsidRPr="005A682F" w:rsidRDefault="00AE3034">
      <w:pPr>
        <w:pStyle w:val="ConsPlusNormal"/>
        <w:ind w:firstLine="540"/>
        <w:jc w:val="both"/>
        <w:rPr>
          <w:rFonts w:ascii="Times New Roman" w:hAnsi="Times New Roman" w:cs="Times New Roman"/>
          <w:sz w:val="28"/>
          <w:szCs w:val="28"/>
        </w:rPr>
      </w:pPr>
      <w:bookmarkStart w:id="89" w:name="P2225"/>
      <w:bookmarkEnd w:id="89"/>
      <w:r w:rsidRPr="005A682F">
        <w:rPr>
          <w:rFonts w:ascii="Times New Roman" w:hAnsi="Times New Roman" w:cs="Times New Roman"/>
          <w:sz w:val="28"/>
          <w:szCs w:val="28"/>
        </w:rPr>
        <w:t xml:space="preserve">"n1. От уплаты транспортного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09"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bookmarkStart w:id="90" w:name="P2226"/>
      <w:bookmarkEnd w:id="90"/>
      <w:r w:rsidRPr="005A682F">
        <w:rPr>
          <w:rFonts w:ascii="Times New Roman" w:hAnsi="Times New Roman" w:cs="Times New Roman"/>
          <w:sz w:val="28"/>
          <w:szCs w:val="28"/>
        </w:rPr>
        <w:t xml:space="preserve">n2. Воспользоваться льготой, предусмотренной настоящей статьей, могут некоммерческие организации, указанные в </w:t>
      </w:r>
      <w:hyperlink w:anchor="P2225" w:history="1">
        <w:r w:rsidRPr="005A682F">
          <w:rPr>
            <w:rFonts w:ascii="Times New Roman" w:hAnsi="Times New Roman" w:cs="Times New Roman"/>
            <w:color w:val="0000FF"/>
            <w:sz w:val="28"/>
            <w:szCs w:val="28"/>
          </w:rPr>
          <w:t>части n1</w:t>
        </w:r>
      </w:hyperlink>
      <w:r w:rsidRPr="005A682F">
        <w:rPr>
          <w:rFonts w:ascii="Times New Roman" w:hAnsi="Times New Roman" w:cs="Times New Roman"/>
          <w:sz w:val="28"/>
          <w:szCs w:val="28"/>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110"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111"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112"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n3. Сумма доходов в </w:t>
      </w:r>
      <w:proofErr w:type="gramStart"/>
      <w:r w:rsidRPr="005A682F">
        <w:rPr>
          <w:rFonts w:ascii="Times New Roman" w:hAnsi="Times New Roman" w:cs="Times New Roman"/>
          <w:sz w:val="28"/>
          <w:szCs w:val="28"/>
        </w:rPr>
        <w:t>целях</w:t>
      </w:r>
      <w:proofErr w:type="gramEnd"/>
      <w:r w:rsidRPr="005A682F">
        <w:rPr>
          <w:rFonts w:ascii="Times New Roman" w:hAnsi="Times New Roman" w:cs="Times New Roman"/>
          <w:sz w:val="28"/>
          <w:szCs w:val="28"/>
        </w:rPr>
        <w:t xml:space="preserve"> применения льготы, указанной в настоящей статье, определяется некоммерческой организацией по данным налогового 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n4.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22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226" w:history="1">
        <w:r w:rsidRPr="005A682F">
          <w:rPr>
            <w:rFonts w:ascii="Times New Roman" w:hAnsi="Times New Roman" w:cs="Times New Roman"/>
            <w:color w:val="0000FF"/>
            <w:sz w:val="28"/>
            <w:szCs w:val="28"/>
          </w:rPr>
          <w:t>пункте n2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n5. При определении объема доходов организации для проверки соответствия условий, установленных </w:t>
      </w:r>
      <w:hyperlink w:anchor="P222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sidRPr="005A682F">
        <w:rPr>
          <w:rFonts w:ascii="Times New Roman" w:hAnsi="Times New Roman" w:cs="Times New Roman"/>
          <w:sz w:val="28"/>
          <w:szCs w:val="28"/>
        </w:rPr>
        <w:t>.".</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3. Заключительные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hyperlink w:anchor="P2213" w:history="1">
        <w:r w:rsidRPr="005A682F">
          <w:rPr>
            <w:rFonts w:ascii="Times New Roman" w:hAnsi="Times New Roman" w:cs="Times New Roman"/>
            <w:color w:val="0000FF"/>
            <w:sz w:val="28"/>
            <w:szCs w:val="28"/>
          </w:rPr>
          <w:t>Статья 1</w:t>
        </w:r>
      </w:hyperlink>
      <w:r w:rsidRPr="005A682F">
        <w:rPr>
          <w:rFonts w:ascii="Times New Roman" w:hAnsi="Times New Roman" w:cs="Times New Roman"/>
          <w:sz w:val="28"/>
          <w:szCs w:val="28"/>
        </w:rPr>
        <w:t xml:space="preserve">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налогу на имущество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hyperlink w:anchor="P2223" w:history="1">
        <w:r w:rsidRPr="005A682F">
          <w:rPr>
            <w:rFonts w:ascii="Times New Roman" w:hAnsi="Times New Roman" w:cs="Times New Roman"/>
            <w:color w:val="0000FF"/>
            <w:sz w:val="28"/>
            <w:szCs w:val="28"/>
          </w:rPr>
          <w:t>Статья 2</w:t>
        </w:r>
      </w:hyperlink>
      <w:r w:rsidRPr="005A682F">
        <w:rPr>
          <w:rFonts w:ascii="Times New Roman" w:hAnsi="Times New Roman" w:cs="Times New Roman"/>
          <w:sz w:val="28"/>
          <w:szCs w:val="28"/>
        </w:rPr>
        <w:t xml:space="preserve">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транспортному налогу.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p>
    <w:p w:rsidR="00AE3034" w:rsidRDefault="00AE3034">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E3465A" w:rsidRDefault="00E3465A">
      <w:pPr>
        <w:pStyle w:val="ConsPlusNormal"/>
        <w:jc w:val="center"/>
        <w:rPr>
          <w:rFonts w:ascii="Times New Roman" w:hAnsi="Times New Roman" w:cs="Times New Roman"/>
          <w:sz w:val="28"/>
          <w:szCs w:val="28"/>
        </w:rPr>
      </w:pPr>
    </w:p>
    <w:p w:rsidR="007519E0" w:rsidRPr="005A682F" w:rsidRDefault="007519E0">
      <w:pPr>
        <w:pStyle w:val="ConsPlusNormal"/>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lastRenderedPageBreak/>
        <w:t>Наименование муниципального образования</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РЕШЕНИЕ</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ВНЕСЕНИИ ИЗМЕНЕНИЙ В РЕШЕНИЕ</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_______________________________________ ______________________"</w:t>
      </w:r>
    </w:p>
    <w:p w:rsidR="00AE3034" w:rsidRPr="005A682F" w:rsidRDefault="00AE3034" w:rsidP="007519E0">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решения представительного органа муниципального</w:t>
      </w:r>
      <w:proofErr w:type="gramEnd"/>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образования, которым вводится в действие земельный налог</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 территории муниципального образования)</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Принято представительным органом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муниципального</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образования)</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 20__ года</w:t>
      </w:r>
    </w:p>
    <w:p w:rsidR="00AE3034" w:rsidRPr="005A682F" w:rsidRDefault="00AE3034">
      <w:pPr>
        <w:pStyle w:val="ConsPlusNormal"/>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Дополнить статью ___ Решения _____________ (наименование решения представительного органа муниципального образования и его соответствующие реквизиты, которым вводится в действие земельный налог на территории муниципального образования) пунктами n1 - n5 следующего содержания:</w:t>
      </w:r>
    </w:p>
    <w:p w:rsidR="00AE3034" w:rsidRPr="005A682F" w:rsidRDefault="00AE3034">
      <w:pPr>
        <w:pStyle w:val="ConsPlusNormal"/>
        <w:ind w:firstLine="540"/>
        <w:jc w:val="both"/>
        <w:rPr>
          <w:rFonts w:ascii="Times New Roman" w:hAnsi="Times New Roman" w:cs="Times New Roman"/>
          <w:sz w:val="28"/>
          <w:szCs w:val="28"/>
        </w:rPr>
      </w:pPr>
      <w:bookmarkStart w:id="91" w:name="P2262"/>
      <w:bookmarkEnd w:id="91"/>
      <w:r w:rsidRPr="005A682F">
        <w:rPr>
          <w:rFonts w:ascii="Times New Roman" w:hAnsi="Times New Roman" w:cs="Times New Roman"/>
          <w:sz w:val="28"/>
          <w:szCs w:val="28"/>
        </w:rPr>
        <w:t xml:space="preserve">n1. От уплаты земельного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13"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bookmarkStart w:id="92" w:name="P2263"/>
      <w:bookmarkEnd w:id="92"/>
      <w:r w:rsidRPr="005A682F">
        <w:rPr>
          <w:rFonts w:ascii="Times New Roman" w:hAnsi="Times New Roman" w:cs="Times New Roman"/>
          <w:sz w:val="28"/>
          <w:szCs w:val="28"/>
        </w:rPr>
        <w:t xml:space="preserve">n2. Воспользоваться льготой, предусмотренной настоящей статьей, могут некоммерческие организации, указанные в </w:t>
      </w:r>
      <w:hyperlink w:anchor="P2262" w:history="1">
        <w:r w:rsidRPr="005A682F">
          <w:rPr>
            <w:rFonts w:ascii="Times New Roman" w:hAnsi="Times New Roman" w:cs="Times New Roman"/>
            <w:color w:val="0000FF"/>
            <w:sz w:val="28"/>
            <w:szCs w:val="28"/>
          </w:rPr>
          <w:t>пункте n1</w:t>
        </w:r>
      </w:hyperlink>
      <w:r w:rsidRPr="005A682F">
        <w:rPr>
          <w:rFonts w:ascii="Times New Roman" w:hAnsi="Times New Roman" w:cs="Times New Roman"/>
          <w:sz w:val="28"/>
          <w:szCs w:val="28"/>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114"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115"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116"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n3. Сумма доходов в </w:t>
      </w:r>
      <w:proofErr w:type="gramStart"/>
      <w:r w:rsidRPr="005A682F">
        <w:rPr>
          <w:rFonts w:ascii="Times New Roman" w:hAnsi="Times New Roman" w:cs="Times New Roman"/>
          <w:sz w:val="28"/>
          <w:szCs w:val="28"/>
        </w:rPr>
        <w:t>целях</w:t>
      </w:r>
      <w:proofErr w:type="gramEnd"/>
      <w:r w:rsidRPr="005A682F">
        <w:rPr>
          <w:rFonts w:ascii="Times New Roman" w:hAnsi="Times New Roman" w:cs="Times New Roman"/>
          <w:sz w:val="28"/>
          <w:szCs w:val="28"/>
        </w:rPr>
        <w:t xml:space="preserve"> применения льготы, указанной в настоящей </w:t>
      </w:r>
      <w:r w:rsidRPr="005A682F">
        <w:rPr>
          <w:rFonts w:ascii="Times New Roman" w:hAnsi="Times New Roman" w:cs="Times New Roman"/>
          <w:sz w:val="28"/>
          <w:szCs w:val="28"/>
        </w:rPr>
        <w:lastRenderedPageBreak/>
        <w:t>статье, определяется некоммерческой организацией по данным налогового 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n4.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263"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263" w:history="1">
        <w:r w:rsidRPr="005A682F">
          <w:rPr>
            <w:rFonts w:ascii="Times New Roman" w:hAnsi="Times New Roman" w:cs="Times New Roman"/>
            <w:color w:val="0000FF"/>
            <w:sz w:val="28"/>
            <w:szCs w:val="28"/>
          </w:rPr>
          <w:t>пункте n2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n5. При определении объема доходов организации для проверки соответствия условий, установленных </w:t>
      </w:r>
      <w:hyperlink w:anchor="P2263"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sidRPr="005A682F">
        <w:rPr>
          <w:rFonts w:ascii="Times New Roman" w:hAnsi="Times New Roman" w:cs="Times New Roman"/>
          <w:sz w:val="28"/>
          <w:szCs w:val="28"/>
        </w:rPr>
        <w:t>.".</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Глава муниципального образования</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________________________________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Pr="005A682F" w:rsidRDefault="009840EB">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7</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E3465A">
      <w:pPr>
        <w:pStyle w:val="ConsPlusNormal"/>
        <w:jc w:val="center"/>
        <w:rPr>
          <w:rFonts w:ascii="Times New Roman" w:hAnsi="Times New Roman" w:cs="Times New Roman"/>
          <w:sz w:val="28"/>
          <w:szCs w:val="28"/>
        </w:rPr>
      </w:pPr>
      <w:bookmarkStart w:id="93" w:name="P2283"/>
      <w:bookmarkEnd w:id="93"/>
      <w:r w:rsidRPr="005A682F">
        <w:rPr>
          <w:rFonts w:ascii="Times New Roman" w:hAnsi="Times New Roman" w:cs="Times New Roman"/>
          <w:sz w:val="28"/>
          <w:szCs w:val="28"/>
        </w:rPr>
        <w:t>МОДЕЛЬНЫЙ НОРМАТИВНЫЙ ПРАВОВОЙ АКТ</w:t>
      </w: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ОБЕСПЕЧЕНИЮ ПРОЗРАЧНОСТИ В ДЕЯТЕЛЬНОСТИ ОРГАНИЗАЦИЙ,</w:t>
      </w:r>
      <w:r w:rsidR="00E3465A">
        <w:rPr>
          <w:rFonts w:ascii="Times New Roman" w:hAnsi="Times New Roman" w:cs="Times New Roman"/>
          <w:sz w:val="28"/>
          <w:szCs w:val="28"/>
        </w:rPr>
        <w:t xml:space="preserve"> </w:t>
      </w:r>
      <w:r w:rsidRPr="005A682F">
        <w:rPr>
          <w:rFonts w:ascii="Times New Roman" w:hAnsi="Times New Roman" w:cs="Times New Roman"/>
          <w:sz w:val="28"/>
          <w:szCs w:val="28"/>
        </w:rPr>
        <w:t>ОКАЗЫВАЮЩИХ СОЦИАЛЬНО ЗНАЧИМЫЕ УСЛУГИ,</w:t>
      </w: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ДЛЯ ПРОФЕССИОНАЛЬНОГО СООБЩЕСТВА</w:t>
      </w:r>
    </w:p>
    <w:p w:rsidR="00AE3034" w:rsidRPr="005A682F" w:rsidRDefault="00AE3034" w:rsidP="00E3465A">
      <w:pPr>
        <w:pStyle w:val="ConsPlusNormal"/>
        <w:ind w:firstLine="540"/>
        <w:jc w:val="center"/>
        <w:rPr>
          <w:rFonts w:ascii="Times New Roman" w:hAnsi="Times New Roman" w:cs="Times New Roman"/>
          <w:sz w:val="28"/>
          <w:szCs w:val="28"/>
        </w:rPr>
      </w:pP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rsidP="00E3465A">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rsidP="00E3465A">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 или муниципального образования)</w:t>
      </w:r>
      <w:proofErr w:type="gramEnd"/>
    </w:p>
    <w:p w:rsidR="00AE3034" w:rsidRPr="005A682F" w:rsidRDefault="00AE3034" w:rsidP="00E3465A">
      <w:pPr>
        <w:pStyle w:val="ConsPlusNormal"/>
        <w:jc w:val="center"/>
        <w:rPr>
          <w:rFonts w:ascii="Times New Roman" w:hAnsi="Times New Roman" w:cs="Times New Roman"/>
          <w:sz w:val="28"/>
          <w:szCs w:val="28"/>
        </w:rPr>
      </w:pP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УТВЕРЖДЕНИИ ТРЕБОВАНИЙ</w:t>
      </w: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ОБЕСПЕЧЕНИЮ ПРОЗРАЧНОСТИ В ДЕЯТЕЛЬНОСТИ ОРГАНИЗАЦИЙ,</w:t>
      </w:r>
      <w:r w:rsidR="00E3465A">
        <w:rPr>
          <w:rFonts w:ascii="Times New Roman" w:hAnsi="Times New Roman" w:cs="Times New Roman"/>
          <w:sz w:val="28"/>
          <w:szCs w:val="28"/>
        </w:rPr>
        <w:t xml:space="preserve"> </w:t>
      </w:r>
      <w:r w:rsidRPr="005A682F">
        <w:rPr>
          <w:rFonts w:ascii="Times New Roman" w:hAnsi="Times New Roman" w:cs="Times New Roman"/>
          <w:sz w:val="28"/>
          <w:szCs w:val="28"/>
        </w:rPr>
        <w:t>ОКАЗЫВАЮЩИХ СОЦИАЛЬНО ЗНАЧИМЫЕ УСЛУГИ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целях повышения прозрачности в деятельности организаций, оказывающих социально значимые услуги _____________________ (наименование Высшего исполнительного органа субъекта Российской Федерации или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(Органам исполнительной власти субъекта Российской Федерации или местной администрации) при заключении соглашений с социально ориентированными некоммерческими организациями о предоставлении субсидий из бюджета _______ (наименование субъекта Российской Федерации или муниципального образования), передачи во владение и (или) в пользование социально ориентированным некоммерческим организациям имущества предусматривать при оказании иных форм поддержки предусматривать в составе соглашения обязательства социально ориентированной организации по обеспечению наличия информации согласно</w:t>
      </w:r>
      <w:proofErr w:type="gramEnd"/>
      <w:r w:rsidRPr="005A682F">
        <w:rPr>
          <w:rFonts w:ascii="Times New Roman" w:hAnsi="Times New Roman" w:cs="Times New Roman"/>
          <w:sz w:val="28"/>
          <w:szCs w:val="28"/>
        </w:rPr>
        <w:t xml:space="preserve"> </w:t>
      </w:r>
      <w:hyperlink w:anchor="P2309" w:history="1">
        <w:r w:rsidRPr="005A682F">
          <w:rPr>
            <w:rFonts w:ascii="Times New Roman" w:hAnsi="Times New Roman" w:cs="Times New Roman"/>
            <w:color w:val="0000FF"/>
            <w:sz w:val="28"/>
            <w:szCs w:val="28"/>
          </w:rPr>
          <w:t>Приложению 1</w:t>
        </w:r>
      </w:hyperlink>
      <w:r w:rsidRPr="005A682F">
        <w:rPr>
          <w:rFonts w:ascii="Times New Roman" w:hAnsi="Times New Roman" w:cs="Times New Roman"/>
          <w:sz w:val="28"/>
          <w:szCs w:val="28"/>
        </w:rPr>
        <w:t xml:space="preserve"> к настоящему Постановлению о деятельности в сети "Интернет", средствах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Контроль за исполнением настоящего постановления возложить на _______________________ (ФИО, должность </w:t>
      </w:r>
      <w:proofErr w:type="gramStart"/>
      <w:r w:rsidRPr="005A682F">
        <w:rPr>
          <w:rFonts w:ascii="Times New Roman" w:hAnsi="Times New Roman" w:cs="Times New Roman"/>
          <w:sz w:val="28"/>
          <w:szCs w:val="28"/>
        </w:rPr>
        <w:t>руководителя органа исполнительной власти субъекта Российской Федерации</w:t>
      </w:r>
      <w:proofErr w:type="gramEnd"/>
      <w:r w:rsidRPr="005A682F">
        <w:rPr>
          <w:rFonts w:ascii="Times New Roman" w:hAnsi="Times New Roman" w:cs="Times New Roman"/>
          <w:sz w:val="28"/>
          <w:szCs w:val="28"/>
        </w:rPr>
        <w:t xml:space="preserve"> или местной администрации, ответственного за поддержку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910DA5" w:rsidRDefault="00910DA5">
      <w:pPr>
        <w:pStyle w:val="ConsPlusNormal"/>
        <w:ind w:firstLine="540"/>
        <w:jc w:val="both"/>
        <w:rPr>
          <w:rFonts w:ascii="Times New Roman" w:hAnsi="Times New Roman" w:cs="Times New Roman"/>
          <w:sz w:val="28"/>
          <w:szCs w:val="28"/>
        </w:rPr>
      </w:pPr>
    </w:p>
    <w:p w:rsidR="00910DA5" w:rsidRDefault="00910DA5">
      <w:pPr>
        <w:pStyle w:val="ConsPlusNormal"/>
        <w:ind w:firstLine="540"/>
        <w:jc w:val="both"/>
        <w:rPr>
          <w:rFonts w:ascii="Times New Roman" w:hAnsi="Times New Roman" w:cs="Times New Roman"/>
          <w:sz w:val="28"/>
          <w:szCs w:val="28"/>
        </w:rPr>
      </w:pPr>
    </w:p>
    <w:p w:rsidR="00910DA5" w:rsidRDefault="00910DA5">
      <w:pPr>
        <w:pStyle w:val="ConsPlusNormal"/>
        <w:ind w:firstLine="540"/>
        <w:jc w:val="both"/>
        <w:rPr>
          <w:rFonts w:ascii="Times New Roman" w:hAnsi="Times New Roman" w:cs="Times New Roman"/>
          <w:sz w:val="28"/>
          <w:szCs w:val="28"/>
        </w:rPr>
      </w:pPr>
    </w:p>
    <w:p w:rsidR="00910DA5" w:rsidRPr="005A682F" w:rsidRDefault="00910DA5">
      <w:pPr>
        <w:pStyle w:val="ConsPlusNormal"/>
        <w:ind w:firstLine="540"/>
        <w:jc w:val="both"/>
        <w:rPr>
          <w:rFonts w:ascii="Times New Roman" w:hAnsi="Times New Roman" w:cs="Times New Roman"/>
          <w:sz w:val="28"/>
          <w:szCs w:val="28"/>
        </w:rPr>
      </w:pPr>
      <w:bookmarkStart w:id="94" w:name="_GoBack"/>
      <w:bookmarkEnd w:id="94"/>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95" w:name="P2309"/>
      <w:bookmarkEnd w:id="95"/>
      <w:r w:rsidRPr="005A682F">
        <w:rPr>
          <w:rFonts w:ascii="Times New Roman" w:hAnsi="Times New Roman" w:cs="Times New Roman"/>
          <w:sz w:val="28"/>
          <w:szCs w:val="28"/>
        </w:rPr>
        <w:t>ПЕРЕЧЕНЬ ИНФОРМАЦИИ В СЕТИ "ИНТЕРНЕТ" ОБ ОРГАНИЗАЦИИ &lt;1&gt;</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В</w:t>
      </w:r>
      <w:proofErr w:type="gramEnd"/>
      <w:r w:rsidRPr="005A682F">
        <w:rPr>
          <w:rFonts w:ascii="Times New Roman" w:hAnsi="Times New Roman" w:cs="Times New Roman"/>
          <w:sz w:val="28"/>
          <w:szCs w:val="28"/>
        </w:rPr>
        <w:t xml:space="preserve"> случае наличия объективных условий (недостаточный уровень развития социально ориентированных НКО, риски неправомерного использования информации против самих организаций и их руководства, малый уровень поддержки со стороны государства, который не может стать стимулом для развития собственных порталов у социально ориентированных НКО) состав информации, обязательный к размещению в сети "Интернет", может быть сокращен. Вариант сокращенного состава информации приводится в соответствующем разделе Методических рекомендаций.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полное наименование организации (с указанием организационно-правовой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контактный телефон, почтовый адрес, адрес электронной почты, веб-сайт;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миссия организации (цели) и задачи организации в соответствии с Уставом;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организационная структура, распределение ответственности, состав правления (других коллегиальных органов управления) и исполнительных органов организации (ФИО, должность, когда и на каком заседании избран, место работы), учредители;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5) проекты/программы, которые реализовывались в отчетном году.</w:t>
      </w:r>
      <w:proofErr w:type="gramEnd"/>
      <w:r w:rsidRPr="005A682F">
        <w:rPr>
          <w:rFonts w:ascii="Times New Roman" w:hAnsi="Times New Roman" w:cs="Times New Roman"/>
          <w:sz w:val="28"/>
          <w:szCs w:val="28"/>
        </w:rPr>
        <w:t xml:space="preserve"> Описание каждого проекта/программы должно включать: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целевая группа, клиенты;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сроки реализации проекта/программы;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количественных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качественных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дополнительно может быть указан донор проекта, статус проекта (текущий, завершенный и т.д.), способ и критерии оценки эффективности.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Для организаций, осуществляющих только один проект либо не оформляющих свою деятельность как проект (например, клубы по интересам и т.п.), в данном </w:t>
      </w:r>
      <w:proofErr w:type="gramStart"/>
      <w:r w:rsidRPr="005A682F">
        <w:rPr>
          <w:rFonts w:ascii="Times New Roman" w:hAnsi="Times New Roman" w:cs="Times New Roman"/>
          <w:sz w:val="28"/>
          <w:szCs w:val="28"/>
        </w:rPr>
        <w:t>пункте</w:t>
      </w:r>
      <w:proofErr w:type="gramEnd"/>
      <w:r w:rsidRPr="005A682F">
        <w:rPr>
          <w:rFonts w:ascii="Times New Roman" w:hAnsi="Times New Roman" w:cs="Times New Roman"/>
          <w:sz w:val="28"/>
          <w:szCs w:val="28"/>
        </w:rPr>
        <w:t xml:space="preserve"> достаточно указать только целевую группу, результаты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в свободной форме описание того, что организация считает своим самым большим достижением в отчетном году;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публикации, созданные при участии сотрудников организации в рамках основной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8) финансовая часть: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доходы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от доноров;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из бюджетов бюджетной системы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членские взносы;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денежный эквивалент "натуральных" вкладов;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эквивалент материальных вкладов;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счетов НКО партнерскими и поддерживающими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доходы от реализации товаров, работ,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расходы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прямые расходы, связанные с благотворительной деятельностью в пользу физических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средства, перечисленные безвозмездно в пользу иных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проведение мероприятий, связанных с основной (уставной) деятельностью (в том числе семинары, совещания, съезды и т.п.);</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связанные с оказанием деятельности за плату;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осуществление благотворительной (уставной) деятельности, за исключением административных расходов;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административные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труда административного персонала, включая налоги;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командировки административного персонала;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аренды и коммунальных платежей;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канцелярские и офисные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связь 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сведения о решениях, принимаемых коллегиальными органами управления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Формы представления отчетности: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публикация в </w:t>
      </w:r>
      <w:proofErr w:type="gramStart"/>
      <w:r w:rsidRPr="005A682F">
        <w:rPr>
          <w:rFonts w:ascii="Times New Roman" w:hAnsi="Times New Roman" w:cs="Times New Roman"/>
          <w:sz w:val="28"/>
          <w:szCs w:val="28"/>
        </w:rPr>
        <w:t>газетах</w:t>
      </w:r>
      <w:proofErr w:type="gramEnd"/>
      <w:r w:rsidRPr="005A682F">
        <w:rPr>
          <w:rFonts w:ascii="Times New Roman" w:hAnsi="Times New Roman" w:cs="Times New Roman"/>
          <w:sz w:val="28"/>
          <w:szCs w:val="28"/>
        </w:rPr>
        <w:t xml:space="preserve"> и журналах;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распространение брошюр, буклетов и других изданий;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сайте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едином информационном портале социально ориентированных НКО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Пример реализации положений предлагаемого модельного акта рассматривается в модельных актах о предоставлении имущества социально ориентированным некоммерческим организациям и о предоставлении финансовой поддержки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8</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96" w:name="P2369"/>
      <w:bookmarkEnd w:id="96"/>
      <w:r w:rsidRPr="005A682F">
        <w:rPr>
          <w:rFonts w:ascii="Times New Roman" w:hAnsi="Times New Roman" w:cs="Times New Roman"/>
          <w:sz w:val="28"/>
          <w:szCs w:val="28"/>
        </w:rPr>
        <w:t>МОДЕЛЬНОЕ 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ПУБЛИЧНЫХ СЛУШАНИЯХ В МУНИЦИПАЛЬНОМ ОБРАЗОВАНИИ"</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МОДЕЛЬНЫЙ НОРМАТИВНЫЙ ПРАВОВОЙ АКТ</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ПУБЛИЧНЫХ СЛУШАНИЯХ В МУНИЦИПАЛЬНОМ ОБРАЗОВАНИИ</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 Основные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целей настоящего Положения используются следующие основные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 &lt;1&gt;, выступившая с инициативой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lastRenderedPageBreak/>
        <w:t>Статья 2. Цели и принципы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Основными целями организации и проведения публичных слушаний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поиск приемлемых </w:t>
      </w:r>
      <w:proofErr w:type="gramStart"/>
      <w:r w:rsidRPr="005A682F">
        <w:rPr>
          <w:rFonts w:ascii="Times New Roman" w:hAnsi="Times New Roman" w:cs="Times New Roman"/>
          <w:sz w:val="28"/>
          <w:szCs w:val="28"/>
        </w:rPr>
        <w:t>альтернатив решения важнейших вопросов местного значения района</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выработка предложений и рекомендаций по обсуждаемой проблеме.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3. Вопросы, выносимые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Слушания могут проводиться по любым общественно значимым вопросам, проектам нормативных правовых актов, принимаемых в </w:t>
      </w:r>
      <w:proofErr w:type="gramStart"/>
      <w:r w:rsidRPr="005A682F">
        <w:rPr>
          <w:rFonts w:ascii="Times New Roman" w:hAnsi="Times New Roman" w:cs="Times New Roman"/>
          <w:sz w:val="28"/>
          <w:szCs w:val="28"/>
        </w:rPr>
        <w:t>рамках</w:t>
      </w:r>
      <w:proofErr w:type="gramEnd"/>
      <w:r w:rsidRPr="005A682F">
        <w:rPr>
          <w:rFonts w:ascii="Times New Roman" w:hAnsi="Times New Roman" w:cs="Times New Roman"/>
          <w:sz w:val="28"/>
          <w:szCs w:val="28"/>
        </w:rPr>
        <w:t xml:space="preserve"> полномочий органов местного самоуправления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В обязательном порядке на публичные слушания выносятся: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проект устава муниципального образования, а также проекты изменений Устава, кроме случаев, когда изменения в Устав вносятся исключительно в </w:t>
      </w:r>
      <w:proofErr w:type="gramStart"/>
      <w:r w:rsidRPr="005A682F">
        <w:rPr>
          <w:rFonts w:ascii="Times New Roman" w:hAnsi="Times New Roman" w:cs="Times New Roman"/>
          <w:sz w:val="28"/>
          <w:szCs w:val="28"/>
        </w:rPr>
        <w:t>целях</w:t>
      </w:r>
      <w:proofErr w:type="gramEnd"/>
      <w:r w:rsidRPr="005A682F">
        <w:rPr>
          <w:rFonts w:ascii="Times New Roman" w:hAnsi="Times New Roman" w:cs="Times New Roman"/>
          <w:sz w:val="28"/>
          <w:szCs w:val="28"/>
        </w:rPr>
        <w:t xml:space="preserve"> приведения закрепляемых в Уставе вопросов местного значения и полномочий по их решению в соответствие с </w:t>
      </w:r>
      <w:hyperlink r:id="rId117" w:history="1">
        <w:r w:rsidRPr="005A682F">
          <w:rPr>
            <w:rFonts w:ascii="Times New Roman" w:hAnsi="Times New Roman" w:cs="Times New Roman"/>
            <w:color w:val="0000FF"/>
            <w:sz w:val="28"/>
            <w:szCs w:val="28"/>
          </w:rPr>
          <w:t>Конституцией</w:t>
        </w:r>
      </w:hyperlink>
      <w:r w:rsidRPr="005A682F">
        <w:rPr>
          <w:rFonts w:ascii="Times New Roman" w:hAnsi="Times New Roman" w:cs="Times New Roman"/>
          <w:sz w:val="28"/>
          <w:szCs w:val="28"/>
        </w:rPr>
        <w:t xml:space="preserve"> Российской Федерации, федеральными законами;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проект бюджета муниципального образования и отчет о его исполнении;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проекты планов и программ развития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проект генерального плана, проекты внесения изменений в генеральный план;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вопросы о преобразовании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вопросы, по которым проводилась общественная экспертиза;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иные вопросы по решению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4. Инициатива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1. Публичные слушания проводятся по инициативе населения муниципального образования или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&lt;1&gt;, достигших 18-летнего возраста (далее - инициативная группа). Решение о формировании инициативной группы </w:t>
      </w:r>
      <w:proofErr w:type="gramStart"/>
      <w:r w:rsidRPr="005A682F">
        <w:rPr>
          <w:rFonts w:ascii="Times New Roman" w:hAnsi="Times New Roman" w:cs="Times New Roman"/>
          <w:sz w:val="28"/>
          <w:szCs w:val="28"/>
        </w:rPr>
        <w:t>принимается ее членами на собрании и оформляется</w:t>
      </w:r>
      <w:proofErr w:type="gramEnd"/>
      <w:r w:rsidRPr="005A682F">
        <w:rPr>
          <w:rFonts w:ascii="Times New Roman" w:hAnsi="Times New Roman" w:cs="Times New Roman"/>
          <w:sz w:val="28"/>
          <w:szCs w:val="28"/>
        </w:rPr>
        <w:t xml:space="preserve"> протоколом. В протоколе указываются вопросы, планируемые к вынесению на публичные слушания, а также перечисляются члены инициативной группы.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Рекомендуемая численность инициативной группы - 10 - 20 человек,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w:t>
      </w:r>
      <w:proofErr w:type="gramStart"/>
      <w:r w:rsidRPr="005A682F">
        <w:rPr>
          <w:rFonts w:ascii="Times New Roman" w:hAnsi="Times New Roman" w:cs="Times New Roman"/>
          <w:sz w:val="28"/>
          <w:szCs w:val="28"/>
        </w:rPr>
        <w:t xml:space="preserve">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&lt;1&gt;. Подписи должны быть собраны в срок, не превышающий 20 дней с момента подписания протокола о создании инициативной группы </w:t>
      </w:r>
      <w:hyperlink w:anchor="P2418" w:history="1">
        <w:r w:rsidRPr="005A682F">
          <w:rPr>
            <w:rFonts w:ascii="Times New Roman" w:hAnsi="Times New Roman" w:cs="Times New Roman"/>
            <w:color w:val="0000FF"/>
            <w:sz w:val="28"/>
            <w:szCs w:val="28"/>
          </w:rPr>
          <w:t>&lt;2&gt;</w:t>
        </w:r>
      </w:hyperlink>
      <w:r w:rsidRPr="005A682F">
        <w:rPr>
          <w:rFonts w:ascii="Times New Roman" w:hAnsi="Times New Roman" w:cs="Times New Roman"/>
          <w:sz w:val="28"/>
          <w:szCs w:val="28"/>
        </w:rPr>
        <w:t>. Подписи в</w:t>
      </w:r>
      <w:proofErr w:type="gramEnd"/>
      <w:r w:rsidRPr="005A682F">
        <w:rPr>
          <w:rFonts w:ascii="Times New Roman" w:hAnsi="Times New Roman" w:cs="Times New Roman"/>
          <w:sz w:val="28"/>
          <w:szCs w:val="28"/>
        </w:rPr>
        <w:t xml:space="preserve">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Рекомендуемое количество подписей - 100 - 150,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bookmarkStart w:id="97" w:name="P2418"/>
      <w:bookmarkEnd w:id="97"/>
      <w:r w:rsidRPr="005A682F">
        <w:rPr>
          <w:rFonts w:ascii="Times New Roman" w:hAnsi="Times New Roman" w:cs="Times New Roman"/>
          <w:sz w:val="28"/>
          <w:szCs w:val="28"/>
        </w:rPr>
        <w:t>&lt;2&gt; Рекомендуемый срок для сбора подписей - 20 - 30 дней,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протокол о создании инициативной группы граждан;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Представительный орган рассматривает поданные инициативной группой документы в течение 30 дней со дня их поступления.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Рекомендуемый срок составляет 25 - 30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&lt;1</w:t>
      </w:r>
      <w:proofErr w:type="gramStart"/>
      <w:r w:rsidRPr="005A682F">
        <w:rPr>
          <w:rFonts w:ascii="Times New Roman" w:hAnsi="Times New Roman" w:cs="Times New Roman"/>
          <w:sz w:val="28"/>
          <w:szCs w:val="28"/>
        </w:rPr>
        <w:t>&gt; В</w:t>
      </w:r>
      <w:proofErr w:type="gramEnd"/>
      <w:r w:rsidRPr="005A682F">
        <w:rPr>
          <w:rFonts w:ascii="Times New Roman" w:hAnsi="Times New Roman" w:cs="Times New Roman"/>
          <w:sz w:val="28"/>
          <w:szCs w:val="28"/>
        </w:rPr>
        <w:t xml:space="preserve"> этом случае слушания по данному вопросу местного значения назначаются представительным органом в обязательном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Рекомендуемое количество дополнительно собираемых подписей составляет 250 - 300 штук.</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5. Порядок назначения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исполнительным органом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5A682F">
        <w:rPr>
          <w:rFonts w:ascii="Times New Roman" w:hAnsi="Times New Roman" w:cs="Times New Roman"/>
          <w:sz w:val="28"/>
          <w:szCs w:val="28"/>
        </w:rPr>
        <w:t>позднее</w:t>
      </w:r>
      <w:proofErr w:type="gramEnd"/>
      <w:r w:rsidRPr="005A682F">
        <w:rPr>
          <w:rFonts w:ascii="Times New Roman" w:hAnsi="Times New Roman" w:cs="Times New Roman"/>
          <w:sz w:val="28"/>
          <w:szCs w:val="28"/>
        </w:rPr>
        <w:t xml:space="preserve"> чем за 30 дней до их проведения.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Рекомендуемый срок 30 - 35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В решении (постановлении) о назначении публичных слушаний указываются: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инициатор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дата и время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место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w:t>
      </w:r>
      <w:r w:rsidRPr="005A682F">
        <w:rPr>
          <w:rFonts w:ascii="Times New Roman" w:hAnsi="Times New Roman" w:cs="Times New Roman"/>
          <w:sz w:val="28"/>
          <w:szCs w:val="28"/>
        </w:rPr>
        <w:lastRenderedPageBreak/>
        <w:t>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6. Порядок организации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 не менее 3 - 7 человек &lt;1&gt;,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В случае назначения публичных слушаний по инициативе населения представители инициативной группы имеют право непосредственно </w:t>
      </w:r>
      <w:proofErr w:type="gramStart"/>
      <w:r w:rsidRPr="005A682F">
        <w:rPr>
          <w:rFonts w:ascii="Times New Roman" w:hAnsi="Times New Roman" w:cs="Times New Roman"/>
          <w:sz w:val="28"/>
          <w:szCs w:val="28"/>
        </w:rPr>
        <w:t>присутствовать и участвовать</w:t>
      </w:r>
      <w:proofErr w:type="gramEnd"/>
      <w:r w:rsidRPr="005A682F">
        <w:rPr>
          <w:rFonts w:ascii="Times New Roman" w:hAnsi="Times New Roman" w:cs="Times New Roman"/>
          <w:sz w:val="28"/>
          <w:szCs w:val="28"/>
        </w:rPr>
        <w:t xml:space="preserve">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w:t>
      </w:r>
      <w:proofErr w:type="gramStart"/>
      <w:r w:rsidRPr="005A682F">
        <w:rPr>
          <w:rFonts w:ascii="Times New Roman" w:hAnsi="Times New Roman" w:cs="Times New Roman"/>
          <w:sz w:val="28"/>
          <w:szCs w:val="28"/>
        </w:rPr>
        <w:t>осуществляется на основании договора и оплачивается</w:t>
      </w:r>
      <w:proofErr w:type="gramEnd"/>
      <w:r w:rsidRPr="005A682F">
        <w:rPr>
          <w:rFonts w:ascii="Times New Roman" w:hAnsi="Times New Roman" w:cs="Times New Roman"/>
          <w:sz w:val="28"/>
          <w:szCs w:val="28"/>
        </w:rPr>
        <w:t xml:space="preserve"> из бюджета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w:t>
      </w:r>
      <w:proofErr w:type="gramStart"/>
      <w:r w:rsidRPr="005A682F">
        <w:rPr>
          <w:rFonts w:ascii="Times New Roman" w:hAnsi="Times New Roman" w:cs="Times New Roman"/>
          <w:sz w:val="28"/>
          <w:szCs w:val="28"/>
        </w:rPr>
        <w:t>позднее</w:t>
      </w:r>
      <w:proofErr w:type="gramEnd"/>
      <w:r w:rsidRPr="005A682F">
        <w:rPr>
          <w:rFonts w:ascii="Times New Roman" w:hAnsi="Times New Roman" w:cs="Times New Roman"/>
          <w:sz w:val="28"/>
          <w:szCs w:val="28"/>
        </w:rPr>
        <w:t xml:space="preserve"> чем за 15 дней &lt;1&gt;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Организационный комитет в </w:t>
      </w:r>
      <w:proofErr w:type="gramStart"/>
      <w:r w:rsidRPr="005A682F">
        <w:rPr>
          <w:rFonts w:ascii="Times New Roman" w:hAnsi="Times New Roman" w:cs="Times New Roman"/>
          <w:sz w:val="28"/>
          <w:szCs w:val="28"/>
        </w:rPr>
        <w:t>рамках</w:t>
      </w:r>
      <w:proofErr w:type="gramEnd"/>
      <w:r w:rsidRPr="005A682F">
        <w:rPr>
          <w:rFonts w:ascii="Times New Roman" w:hAnsi="Times New Roman" w:cs="Times New Roman"/>
          <w:sz w:val="28"/>
          <w:szCs w:val="28"/>
        </w:rPr>
        <w:t xml:space="preserve"> своей работы: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подготавливает повестку публичных слушаний и размещает</w:t>
      </w:r>
      <w:proofErr w:type="gramEnd"/>
      <w:r w:rsidRPr="005A682F">
        <w:rPr>
          <w:rFonts w:ascii="Times New Roman" w:hAnsi="Times New Roman" w:cs="Times New Roman"/>
          <w:sz w:val="28"/>
          <w:szCs w:val="28"/>
        </w:rPr>
        <w:t xml:space="preserve"> итоговый вариант повестки в сети Интернет на сайте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регистрирует участников публичных слушаний, принимает от граждан и экспертов заявки на выступления в </w:t>
      </w:r>
      <w:proofErr w:type="gramStart"/>
      <w:r w:rsidRPr="005A682F">
        <w:rPr>
          <w:rFonts w:ascii="Times New Roman" w:hAnsi="Times New Roman" w:cs="Times New Roman"/>
          <w:sz w:val="28"/>
          <w:szCs w:val="28"/>
        </w:rPr>
        <w:t>рамках</w:t>
      </w:r>
      <w:proofErr w:type="gramEnd"/>
      <w:r w:rsidRPr="005A682F">
        <w:rPr>
          <w:rFonts w:ascii="Times New Roman" w:hAnsi="Times New Roman" w:cs="Times New Roman"/>
          <w:sz w:val="28"/>
          <w:szCs w:val="28"/>
        </w:rPr>
        <w:t xml:space="preserve">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организует проведение голосования участников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устанавливает результаты публичных слушаний;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7. Порядок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Публичные слушания проводятся в удобное для жителей муниципального образования время.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Р</w:t>
      </w:r>
      <w:proofErr w:type="gramEnd"/>
      <w:r w:rsidRPr="005A682F">
        <w:rPr>
          <w:rFonts w:ascii="Times New Roman" w:hAnsi="Times New Roman" w:cs="Times New Roman"/>
          <w:sz w:val="28"/>
          <w:szCs w:val="28"/>
        </w:rPr>
        <w:t xml:space="preserve">екомендуется проводить публичные слушания по нерабочим дням с 11.00 до 18.00 часов либо по рабочим дням, начиная с 17.00 часов и </w:t>
      </w:r>
      <w:r w:rsidRPr="005A682F">
        <w:rPr>
          <w:rFonts w:ascii="Times New Roman" w:hAnsi="Times New Roman" w:cs="Times New Roman"/>
          <w:sz w:val="28"/>
          <w:szCs w:val="28"/>
        </w:rPr>
        <w:lastRenderedPageBreak/>
        <w:t>заканчивая не позднее 22.00 часов.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Публичные слушания проводятся в отапливаемом, электрифицированном </w:t>
      </w:r>
      <w:proofErr w:type="gramStart"/>
      <w:r w:rsidRPr="005A682F">
        <w:rPr>
          <w:rFonts w:ascii="Times New Roman" w:hAnsi="Times New Roman" w:cs="Times New Roman"/>
          <w:sz w:val="28"/>
          <w:szCs w:val="28"/>
        </w:rPr>
        <w:t>помещении</w:t>
      </w:r>
      <w:proofErr w:type="gramEnd"/>
      <w:r w:rsidRPr="005A682F">
        <w:rPr>
          <w:rFonts w:ascii="Times New Roman" w:hAnsi="Times New Roman" w:cs="Times New Roman"/>
          <w:sz w:val="28"/>
          <w:szCs w:val="28"/>
        </w:rPr>
        <w:t xml:space="preserve">, находящемся в транспортной доступности. Организационный комитет публичных слушаний обязан обеспечить беспрепятственный доступ в помещение, в </w:t>
      </w:r>
      <w:proofErr w:type="gramStart"/>
      <w:r w:rsidRPr="005A682F">
        <w:rPr>
          <w:rFonts w:ascii="Times New Roman" w:hAnsi="Times New Roman" w:cs="Times New Roman"/>
          <w:sz w:val="28"/>
          <w:szCs w:val="28"/>
        </w:rPr>
        <w:t>котором</w:t>
      </w:r>
      <w:proofErr w:type="gramEnd"/>
      <w:r w:rsidRPr="005A682F">
        <w:rPr>
          <w:rFonts w:ascii="Times New Roman" w:hAnsi="Times New Roman" w:cs="Times New Roman"/>
          <w:sz w:val="28"/>
          <w:szCs w:val="28"/>
        </w:rPr>
        <w:t xml:space="preserve">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w:t>
      </w:r>
      <w:proofErr w:type="gramStart"/>
      <w:r w:rsidRPr="005A682F">
        <w:rPr>
          <w:rFonts w:ascii="Times New Roman" w:hAnsi="Times New Roman" w:cs="Times New Roman"/>
          <w:sz w:val="28"/>
          <w:szCs w:val="28"/>
        </w:rPr>
        <w:t>слушаниях</w:t>
      </w:r>
      <w:proofErr w:type="gramEnd"/>
      <w:r w:rsidRPr="005A682F">
        <w:rPr>
          <w:rFonts w:ascii="Times New Roman" w:hAnsi="Times New Roman" w:cs="Times New Roman"/>
          <w:sz w:val="28"/>
          <w:szCs w:val="28"/>
        </w:rPr>
        <w:t xml:space="preserve">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За один час &lt;1&gt;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Возможно установление менее продолжительного периода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Председательствующим на публичных слушаниях является председатель Организационного комитета. Он </w:t>
      </w:r>
      <w:proofErr w:type="gramStart"/>
      <w:r w:rsidRPr="005A682F">
        <w:rPr>
          <w:rFonts w:ascii="Times New Roman" w:hAnsi="Times New Roman" w:cs="Times New Roman"/>
          <w:sz w:val="28"/>
          <w:szCs w:val="28"/>
        </w:rPr>
        <w:t>открывает слушания и оглашает</w:t>
      </w:r>
      <w:proofErr w:type="gramEnd"/>
      <w:r w:rsidRPr="005A682F">
        <w:rPr>
          <w:rFonts w:ascii="Times New Roman" w:hAnsi="Times New Roman" w:cs="Times New Roman"/>
          <w:sz w:val="28"/>
          <w:szCs w:val="28"/>
        </w:rPr>
        <w:t xml:space="preserve">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&lt;1&gt;. В случае отсутствия эксперта председательствующий зачитывает рекомендации и предложения отсутствующего эксперта.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Н</w:t>
      </w:r>
      <w:proofErr w:type="gramEnd"/>
      <w:r w:rsidRPr="005A682F">
        <w:rPr>
          <w:rFonts w:ascii="Times New Roman" w:hAnsi="Times New Roman" w:cs="Times New Roman"/>
          <w:sz w:val="28"/>
          <w:szCs w:val="28"/>
        </w:rPr>
        <w:t>а выступления эксперта рекомендуется отводить до 15 минут и до 20 минут на вопросы выступающему.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12. </w:t>
      </w:r>
      <w:proofErr w:type="gramStart"/>
      <w:r w:rsidRPr="005A682F">
        <w:rPr>
          <w:rFonts w:ascii="Times New Roman" w:hAnsi="Times New Roman" w:cs="Times New Roman"/>
          <w:sz w:val="28"/>
          <w:szCs w:val="28"/>
        </w:rPr>
        <w:t>Организационный комитет в течение 7 дней &lt;1&gt;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w:t>
      </w:r>
      <w:proofErr w:type="gramEnd"/>
      <w:r w:rsidRPr="005A682F">
        <w:rPr>
          <w:rFonts w:ascii="Times New Roman" w:hAnsi="Times New Roman" w:cs="Times New Roman"/>
          <w:sz w:val="28"/>
          <w:szCs w:val="28"/>
        </w:rPr>
        <w:t xml:space="preserve">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8. Результаты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Итоговый документ, принятый в </w:t>
      </w:r>
      <w:proofErr w:type="gramStart"/>
      <w:r w:rsidRPr="005A682F">
        <w:rPr>
          <w:rFonts w:ascii="Times New Roman" w:hAnsi="Times New Roman" w:cs="Times New Roman"/>
          <w:sz w:val="28"/>
          <w:szCs w:val="28"/>
        </w:rPr>
        <w:t>рамках</w:t>
      </w:r>
      <w:proofErr w:type="gramEnd"/>
      <w:r w:rsidRPr="005A682F">
        <w:rPr>
          <w:rFonts w:ascii="Times New Roman" w:hAnsi="Times New Roman" w:cs="Times New Roman"/>
          <w:sz w:val="28"/>
          <w:szCs w:val="28"/>
        </w:rPr>
        <w:t xml:space="preserve"> публичных слушаний, носит рекомендательный характер для органов местного самоуправления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5A682F">
        <w:rPr>
          <w:rFonts w:ascii="Times New Roman" w:hAnsi="Times New Roman" w:cs="Times New Roman"/>
          <w:sz w:val="28"/>
          <w:szCs w:val="28"/>
        </w:rPr>
        <w:t xml:space="preserve">Итоги рассмотрения в обязательном </w:t>
      </w:r>
      <w:r w:rsidRPr="005A682F">
        <w:rPr>
          <w:rFonts w:ascii="Times New Roman" w:hAnsi="Times New Roman" w:cs="Times New Roman"/>
          <w:sz w:val="28"/>
          <w:szCs w:val="28"/>
        </w:rPr>
        <w:lastRenderedPageBreak/>
        <w:t>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pBdr>
          <w:top w:val="single" w:sz="6" w:space="0" w:color="auto"/>
        </w:pBdr>
        <w:spacing w:before="100" w:after="100"/>
        <w:jc w:val="both"/>
        <w:rPr>
          <w:sz w:val="2"/>
          <w:szCs w:val="2"/>
        </w:rPr>
      </w:pPr>
    </w:p>
    <w:p w:rsidR="00AE3034" w:rsidRDefault="00AE3034"/>
    <w:sectPr w:rsidR="00AE3034" w:rsidSect="00D85DF2">
      <w:pgSz w:w="11905" w:h="16838"/>
      <w:pgMar w:top="1239" w:right="850" w:bottom="1134"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29" w:rsidRDefault="00AC5A29" w:rsidP="00AE3034">
      <w:pPr>
        <w:spacing w:after="0" w:line="240" w:lineRule="auto"/>
      </w:pPr>
      <w:r>
        <w:separator/>
      </w:r>
    </w:p>
  </w:endnote>
  <w:endnote w:type="continuationSeparator" w:id="0">
    <w:p w:rsidR="00AC5A29" w:rsidRDefault="00AC5A29" w:rsidP="00AE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29" w:rsidRDefault="00AC5A29" w:rsidP="00AE3034">
      <w:pPr>
        <w:spacing w:after="0" w:line="240" w:lineRule="auto"/>
      </w:pPr>
      <w:r>
        <w:separator/>
      </w:r>
    </w:p>
  </w:footnote>
  <w:footnote w:type="continuationSeparator" w:id="0">
    <w:p w:rsidR="00AC5A29" w:rsidRDefault="00AC5A29" w:rsidP="00AE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20630"/>
      <w:docPartObj>
        <w:docPartGallery w:val="Page Numbers (Top of Page)"/>
        <w:docPartUnique/>
      </w:docPartObj>
    </w:sdtPr>
    <w:sdtEndPr>
      <w:rPr>
        <w:rFonts w:ascii="Times New Roman" w:hAnsi="Times New Roman"/>
        <w:sz w:val="28"/>
        <w:szCs w:val="28"/>
      </w:rPr>
    </w:sdtEndPr>
    <w:sdtContent>
      <w:p w:rsidR="00AE3034" w:rsidRDefault="00AE3034" w:rsidP="00AE3034">
        <w:pPr>
          <w:pStyle w:val="a3"/>
          <w:jc w:val="center"/>
          <w:rPr>
            <w:rFonts w:ascii="Times New Roman" w:hAnsi="Times New Roman"/>
            <w:sz w:val="28"/>
            <w:szCs w:val="28"/>
          </w:rPr>
        </w:pPr>
        <w:r w:rsidRPr="00AE3034">
          <w:rPr>
            <w:rFonts w:ascii="Times New Roman" w:hAnsi="Times New Roman"/>
            <w:sz w:val="28"/>
            <w:szCs w:val="28"/>
          </w:rPr>
          <w:fldChar w:fldCharType="begin"/>
        </w:r>
        <w:r w:rsidRPr="00AE3034">
          <w:rPr>
            <w:rFonts w:ascii="Times New Roman" w:hAnsi="Times New Roman"/>
            <w:sz w:val="28"/>
            <w:szCs w:val="28"/>
          </w:rPr>
          <w:instrText>PAGE   \* MERGEFORMAT</w:instrText>
        </w:r>
        <w:r w:rsidRPr="00AE3034">
          <w:rPr>
            <w:rFonts w:ascii="Times New Roman" w:hAnsi="Times New Roman"/>
            <w:sz w:val="28"/>
            <w:szCs w:val="28"/>
          </w:rPr>
          <w:fldChar w:fldCharType="separate"/>
        </w:r>
        <w:r w:rsidR="00910DA5">
          <w:rPr>
            <w:rFonts w:ascii="Times New Roman" w:hAnsi="Times New Roman"/>
            <w:noProof/>
            <w:sz w:val="28"/>
            <w:szCs w:val="28"/>
          </w:rPr>
          <w:t>126</w:t>
        </w:r>
        <w:r w:rsidRPr="00AE3034">
          <w:rPr>
            <w:rFonts w:ascii="Times New Roman" w:hAnsi="Times New Roman"/>
            <w:sz w:val="28"/>
            <w:szCs w:val="28"/>
          </w:rPr>
          <w:fldChar w:fldCharType="end"/>
        </w:r>
      </w:p>
      <w:p w:rsidR="00AE3034" w:rsidRPr="00AE3034" w:rsidRDefault="00910DA5" w:rsidP="006C458D">
        <w:pPr>
          <w:pStyle w:val="a3"/>
          <w:rPr>
            <w:rFonts w:ascii="Times New Roman" w:hAnsi="Times New Roman"/>
            <w:sz w:val="28"/>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34"/>
    <w:rsid w:val="001827D5"/>
    <w:rsid w:val="00193281"/>
    <w:rsid w:val="001F6F92"/>
    <w:rsid w:val="00272385"/>
    <w:rsid w:val="002C7FFA"/>
    <w:rsid w:val="00367747"/>
    <w:rsid w:val="003A6CC3"/>
    <w:rsid w:val="0044026F"/>
    <w:rsid w:val="004E6317"/>
    <w:rsid w:val="00527601"/>
    <w:rsid w:val="00573CBB"/>
    <w:rsid w:val="005A682F"/>
    <w:rsid w:val="00627BAB"/>
    <w:rsid w:val="00661DAB"/>
    <w:rsid w:val="006717C5"/>
    <w:rsid w:val="00694810"/>
    <w:rsid w:val="006C458D"/>
    <w:rsid w:val="00711B13"/>
    <w:rsid w:val="007519E0"/>
    <w:rsid w:val="0081601A"/>
    <w:rsid w:val="008B70E0"/>
    <w:rsid w:val="008E231F"/>
    <w:rsid w:val="008F1230"/>
    <w:rsid w:val="008F4893"/>
    <w:rsid w:val="00910DA5"/>
    <w:rsid w:val="0092561E"/>
    <w:rsid w:val="009840EB"/>
    <w:rsid w:val="00A128C9"/>
    <w:rsid w:val="00A21398"/>
    <w:rsid w:val="00AC5A29"/>
    <w:rsid w:val="00AE3034"/>
    <w:rsid w:val="00CB3B74"/>
    <w:rsid w:val="00CF1D3D"/>
    <w:rsid w:val="00D85DF2"/>
    <w:rsid w:val="00D86EFB"/>
    <w:rsid w:val="00DB0B40"/>
    <w:rsid w:val="00DF4481"/>
    <w:rsid w:val="00E3465A"/>
    <w:rsid w:val="00EF25CD"/>
    <w:rsid w:val="00F20D62"/>
    <w:rsid w:val="00F54CF7"/>
    <w:rsid w:val="00FC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3034"/>
  </w:style>
  <w:style w:type="paragraph" w:styleId="a5">
    <w:name w:val="footer"/>
    <w:basedOn w:val="a"/>
    <w:link w:val="a6"/>
    <w:uiPriority w:val="99"/>
    <w:unhideWhenUsed/>
    <w:rsid w:val="00AE3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034"/>
  </w:style>
  <w:style w:type="paragraph" w:customStyle="1" w:styleId="ConsPlusTitle">
    <w:name w:val="ConsPlusTitle"/>
    <w:rsid w:val="00AE3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3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0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3034"/>
  </w:style>
  <w:style w:type="paragraph" w:styleId="a5">
    <w:name w:val="footer"/>
    <w:basedOn w:val="a"/>
    <w:link w:val="a6"/>
    <w:uiPriority w:val="99"/>
    <w:unhideWhenUsed/>
    <w:rsid w:val="00AE3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034"/>
  </w:style>
  <w:style w:type="paragraph" w:customStyle="1" w:styleId="ConsPlusTitle">
    <w:name w:val="ConsPlusTitle"/>
    <w:rsid w:val="00AE3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3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0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91E4551306268E3066D41CAA663A554846A1C64F926F7E08BEEDF29B29C9BA24CFE1ADb3d0K" TargetMode="External"/><Relationship Id="rId117" Type="http://schemas.openxmlformats.org/officeDocument/2006/relationships/hyperlink" Target="consultantplus://offline/ref=5391E4551306268E3066D41CAA663A55484EAEC345C7387C59EBE3bFd7K" TargetMode="External"/><Relationship Id="rId21" Type="http://schemas.openxmlformats.org/officeDocument/2006/relationships/hyperlink" Target="consultantplus://offline/ref=5391E4551306268E3066D41CAA663A554846A9C348946F7E08BEEDF29B29C9BA24CFE1AA31bDd5K" TargetMode="External"/><Relationship Id="rId42" Type="http://schemas.openxmlformats.org/officeDocument/2006/relationships/hyperlink" Target="consultantplus://offline/ref=5391E4551306268E3066D41CAA663A554B40ABC04F996F7E08BEEDF29B29C9BA24CFE1A834D1A456b1d1K" TargetMode="External"/><Relationship Id="rId47" Type="http://schemas.openxmlformats.org/officeDocument/2006/relationships/hyperlink" Target="consultantplus://offline/ref=5391E4551306268E3066D41CAA663A554846A9C74F956F7E08BEEDF29B29C9BA24CFE1A834D1A45Cb1d1K" TargetMode="External"/><Relationship Id="rId63" Type="http://schemas.openxmlformats.org/officeDocument/2006/relationships/hyperlink" Target="consultantplus://offline/ref=5391E4551306268E3066D41CAA663A554846A9C348946F7E08BEEDF29B29C9BA24CFE1A830bDd4K" TargetMode="External"/><Relationship Id="rId68" Type="http://schemas.openxmlformats.org/officeDocument/2006/relationships/hyperlink" Target="consultantplus://offline/ref=5391E4551306268E3066D41CAA663A554846A9C348946F7E08BEEDF29B29C9BA24CFE1A831bDd8K" TargetMode="External"/><Relationship Id="rId84" Type="http://schemas.openxmlformats.org/officeDocument/2006/relationships/hyperlink" Target="consultantplus://offline/ref=5391E4551306268E3066D41CAA663A554846A9C348946F7E08BEEDF29B29C9BA24CFE1A830bDd4K" TargetMode="External"/><Relationship Id="rId89" Type="http://schemas.openxmlformats.org/officeDocument/2006/relationships/hyperlink" Target="consultantplus://offline/ref=5391E4551306268E3066D41CAA663A554846A9C348946F7E08BEEDF29B29C9BA24CFE1A836bDd5K" TargetMode="External"/><Relationship Id="rId112" Type="http://schemas.openxmlformats.org/officeDocument/2006/relationships/hyperlink" Target="consultantplus://offline/ref=5391E4551306268E3066D41CAA663A554846A9C348946F7E08BEEDF29B29C9BA24CFE1A837bDd4K" TargetMode="External"/><Relationship Id="rId16" Type="http://schemas.openxmlformats.org/officeDocument/2006/relationships/hyperlink" Target="consultantplus://offline/ref=5391E4551306268E3066D41CAA663A554846AECF4B946F7E08BEEDF29B29C9BA24CFE1AA35D5bAd1K" TargetMode="External"/><Relationship Id="rId107" Type="http://schemas.openxmlformats.org/officeDocument/2006/relationships/hyperlink" Target="consultantplus://offline/ref=5391E4551306268E3066D41CAA663A554846A9C348946F7E08BEEDF29B29C9BA24CFE1A837bDd4K" TargetMode="External"/><Relationship Id="rId11" Type="http://schemas.openxmlformats.org/officeDocument/2006/relationships/hyperlink" Target="consultantplus://offline/ref=5391E4551306268E3066D41CAA663A554846AECF4B946F7E08BEEDF29B29C9BA24CFE1A834D3AC54b1d1K" TargetMode="External"/><Relationship Id="rId24" Type="http://schemas.openxmlformats.org/officeDocument/2006/relationships/hyperlink" Target="consultantplus://offline/ref=5391E4551306268E3066D41CAA663A554846A9C348946F7E08BEEDF29B29C9BA24CFE1A831bDd4K" TargetMode="External"/><Relationship Id="rId32" Type="http://schemas.openxmlformats.org/officeDocument/2006/relationships/hyperlink" Target="consultantplus://offline/ref=5391E4551306268E3066D41CAA663A554846A9C348946F7E08BEEDF29B29C9BA24CFE1A837bDd5K" TargetMode="External"/><Relationship Id="rId37" Type="http://schemas.openxmlformats.org/officeDocument/2006/relationships/hyperlink" Target="consultantplus://offline/ref=5391E4551306268E3066D41CAA663A554846A9C348946F7E08BEEDF29B29C9BA24CFE1A834D1A654b1d6K" TargetMode="External"/><Relationship Id="rId40" Type="http://schemas.openxmlformats.org/officeDocument/2006/relationships/hyperlink" Target="consultantplus://offline/ref=5391E4551306268E3066D41CAA663A554846A9C348946F7E08BEEDF29B29C9BA24CFE1A834D1A550b1d6K" TargetMode="External"/><Relationship Id="rId45" Type="http://schemas.openxmlformats.org/officeDocument/2006/relationships/hyperlink" Target="consultantplus://offline/ref=5391E4551306268E3066D41CAA663A554B44ABC44C966F7E08BEEDF29B29C9BA24CFE1A8b3d5K" TargetMode="External"/><Relationship Id="rId53" Type="http://schemas.openxmlformats.org/officeDocument/2006/relationships/hyperlink" Target="consultantplus://offline/ref=5391E4551306268E3066D41CAA663A554846AECF4B946F7E08BEEDF29Bb2d9K" TargetMode="External"/><Relationship Id="rId58" Type="http://schemas.openxmlformats.org/officeDocument/2006/relationships/hyperlink" Target="consultantplus://offline/ref=5391E4551306268E3066D41CAA663A554846A9C348946F7E08BEEDF29B29C9BA24CFE1A837bDd5K" TargetMode="External"/><Relationship Id="rId66" Type="http://schemas.openxmlformats.org/officeDocument/2006/relationships/hyperlink" Target="consultantplus://offline/ref=5391E4551306268E3066D41CAA663A554846A9C348946F7E08BEEDF29B29C9BA24CFE1A837bDd5K" TargetMode="External"/><Relationship Id="rId74" Type="http://schemas.openxmlformats.org/officeDocument/2006/relationships/hyperlink" Target="consultantplus://offline/ref=5391E4551306268E3066D41CAA663A554846A9C348946F7E08BEEDF29B29C9BA24CFE1A830bDd4K" TargetMode="External"/><Relationship Id="rId79" Type="http://schemas.openxmlformats.org/officeDocument/2006/relationships/hyperlink" Target="consultantplus://offline/ref=5391E4551306268E3066D41CAA663A554846A9C348946F7E08BEEDF29B29C9BA24CFE1A837bDd4K" TargetMode="External"/><Relationship Id="rId87" Type="http://schemas.openxmlformats.org/officeDocument/2006/relationships/hyperlink" Target="consultantplus://offline/ref=5391E4551306268E3066D41CAA663A554846A9C348946F7E08BEEDF29B29C9BA24CFE1A834D1A654b1d7K" TargetMode="External"/><Relationship Id="rId102" Type="http://schemas.openxmlformats.org/officeDocument/2006/relationships/hyperlink" Target="consultantplus://offline/ref=5391E4551306268E3066D41CAA663A554846A9C348946F7E08BEEDF29B29C9BA24CFE1A837bDd4K" TargetMode="External"/><Relationship Id="rId110" Type="http://schemas.openxmlformats.org/officeDocument/2006/relationships/hyperlink" Target="consultantplus://offline/ref=5391E4551306268E3066D41CAA663A554846A1C64F946F7E08BEEDF29B29C9BA24CFE1AD33D7bAd5K" TargetMode="External"/><Relationship Id="rId115" Type="http://schemas.openxmlformats.org/officeDocument/2006/relationships/hyperlink" Target="consultantplus://offline/ref=5391E4551306268E3066D41CAA663A554846A1C64F946F7E08BEEDF29B29C9BA24CFE1AA33D7bAd5K" TargetMode="External"/><Relationship Id="rId5" Type="http://schemas.openxmlformats.org/officeDocument/2006/relationships/footnotes" Target="footnotes.xml"/><Relationship Id="rId61" Type="http://schemas.openxmlformats.org/officeDocument/2006/relationships/hyperlink" Target="consultantplus://offline/ref=5391E4551306268E3066D41CAA663A554846A9C348946F7E08BEEDF29B29C9BA24CFE1A837bDd5K" TargetMode="External"/><Relationship Id="rId82" Type="http://schemas.openxmlformats.org/officeDocument/2006/relationships/hyperlink" Target="consultantplus://offline/ref=5391E4551306268E3066D41CAA663A554846A9C348946F7E08BEEDF29B29C9BA24CFE1A830bDd4K" TargetMode="External"/><Relationship Id="rId90" Type="http://schemas.openxmlformats.org/officeDocument/2006/relationships/hyperlink" Target="consultantplus://offline/ref=5391E4551306268E3066D41CAA663A554846A9C649926F7E08BEEDF29B29C9BA24CFE1AEb3d6K" TargetMode="External"/><Relationship Id="rId95" Type="http://schemas.openxmlformats.org/officeDocument/2006/relationships/hyperlink" Target="consultantplus://offline/ref=5391E4551306268E3066D41CAA663A55484EAEC345C7387C59EBE3bFd7K" TargetMode="External"/><Relationship Id="rId19" Type="http://schemas.openxmlformats.org/officeDocument/2006/relationships/hyperlink" Target="consultantplus://offline/ref=5391E4551306268E3066D41CAA663A554846A9C348946F7E08BEEDF29B29C9BA24CFE1A831bDd8K" TargetMode="External"/><Relationship Id="rId14" Type="http://schemas.openxmlformats.org/officeDocument/2006/relationships/hyperlink" Target="consultantplus://offline/ref=5391E4551306268E3066D41CAA663A554846AECF4B946F7E08BEEDF29B29C9BA24CFE1A830D1bAd6K" TargetMode="External"/><Relationship Id="rId22" Type="http://schemas.openxmlformats.org/officeDocument/2006/relationships/hyperlink" Target="consultantplus://offline/ref=5391E4551306268E3066D41CAA663A554846A9C348946F7E08BEEDF29B29C9BA24CFE1A831bDd4K" TargetMode="External"/><Relationship Id="rId27" Type="http://schemas.openxmlformats.org/officeDocument/2006/relationships/hyperlink" Target="consultantplus://offline/ref=5391E4551306268E3066D41CAA663A554846A9C348946F7E08BEEDF29Bb2d9K" TargetMode="External"/><Relationship Id="rId30" Type="http://schemas.openxmlformats.org/officeDocument/2006/relationships/hyperlink" Target="consultantplus://offline/ref=5391E4551306268E3066D41CAA663A554846A1C64F946F7E08BEEDF29B29C9BA24CFE1A837D5bAd0K" TargetMode="External"/><Relationship Id="rId35" Type="http://schemas.openxmlformats.org/officeDocument/2006/relationships/hyperlink" Target="consultantplus://offline/ref=5391E4551306268E3066D41CAA663A554846A9C348946F7E08BEEDF29B29C9BA24CFE1AA31bDd4K" TargetMode="External"/><Relationship Id="rId43" Type="http://schemas.openxmlformats.org/officeDocument/2006/relationships/hyperlink" Target="consultantplus://offline/ref=5391E4551306268E3066D41CAA663A554B40ABC04F996F7E08BEEDF29Bb2d9K" TargetMode="External"/><Relationship Id="rId48" Type="http://schemas.openxmlformats.org/officeDocument/2006/relationships/hyperlink" Target="consultantplus://offline/ref=5391E4551306268E3066D41CAA663A554846A9CE4C936F7E08BEEDF29B29C9BA24CFE1A830bDd8K" TargetMode="External"/><Relationship Id="rId56" Type="http://schemas.openxmlformats.org/officeDocument/2006/relationships/hyperlink" Target="consultantplus://offline/ref=5391E4551306268E3066D41CAA663A554B4FADCF46976F7E08BEEDF29Bb2d9K" TargetMode="External"/><Relationship Id="rId64" Type="http://schemas.openxmlformats.org/officeDocument/2006/relationships/header" Target="header1.xml"/><Relationship Id="rId69" Type="http://schemas.openxmlformats.org/officeDocument/2006/relationships/hyperlink" Target="consultantplus://offline/ref=5391E4551306268E3066D41CAA663A554846A9C348946F7E08BEEDF29B29C9BA24CFE1A831bDd8K" TargetMode="External"/><Relationship Id="rId77" Type="http://schemas.openxmlformats.org/officeDocument/2006/relationships/hyperlink" Target="consultantplus://offline/ref=5391E4551306268E3066D41CAA663A554846A9C348946F7E08BEEDF29B29C9BA24CFE1A837bDd5K" TargetMode="External"/><Relationship Id="rId100" Type="http://schemas.openxmlformats.org/officeDocument/2006/relationships/hyperlink" Target="consultantplus://offline/ref=5391E4551306268E3066D41CAA663A554846A1C64F946F7E08BEEDF29B29C9BA24CFE1AD33D7bAd5K" TargetMode="External"/><Relationship Id="rId105" Type="http://schemas.openxmlformats.org/officeDocument/2006/relationships/hyperlink" Target="consultantplus://offline/ref=5391E4551306268E3066D41CAA663A554846A1C64F946F7E08BEEDF29B29C9BA24CFE1AD33D7bAd5K" TargetMode="External"/><Relationship Id="rId113" Type="http://schemas.openxmlformats.org/officeDocument/2006/relationships/hyperlink" Target="consultantplus://offline/ref=5391E4551306268E3066D41CAA663A554846A9C348946F7E08BEEDF29B29C9BA24CFE1A837bDd4K" TargetMode="External"/><Relationship Id="rId118" Type="http://schemas.openxmlformats.org/officeDocument/2006/relationships/fontTable" Target="fontTable.xml"/><Relationship Id="rId8" Type="http://schemas.openxmlformats.org/officeDocument/2006/relationships/hyperlink" Target="consultantplus://offline/ref=5391E4551306268E3066D41CAA663A554B40AAC34A936F7E08BEEDF29Bb2d9K" TargetMode="External"/><Relationship Id="rId51" Type="http://schemas.openxmlformats.org/officeDocument/2006/relationships/hyperlink" Target="consultantplus://offline/ref=5391E4551306268E3066D41CAA663A55484EAEC345C7387C59EBE3bFd7K" TargetMode="External"/><Relationship Id="rId72" Type="http://schemas.openxmlformats.org/officeDocument/2006/relationships/hyperlink" Target="consultantplus://offline/ref=5391E4551306268E3066D41CAA663A554B41A1C14A986F7E08BEEDF29Bb2d9K" TargetMode="External"/><Relationship Id="rId80" Type="http://schemas.openxmlformats.org/officeDocument/2006/relationships/hyperlink" Target="consultantplus://offline/ref=5391E4551306268E3066D41CAA663A554846A9C348946F7E08BEEDF29B29C9BA24CFE1A830bDd4K" TargetMode="External"/><Relationship Id="rId85" Type="http://schemas.openxmlformats.org/officeDocument/2006/relationships/hyperlink" Target="consultantplus://offline/ref=5391E4551306268E3066D41CAA663A554846A9C348946F7E08BEEDF29B29C9BA24CFE1A837bDd4K" TargetMode="External"/><Relationship Id="rId93" Type="http://schemas.openxmlformats.org/officeDocument/2006/relationships/hyperlink" Target="consultantplus://offline/ref=5391E4551306268E3066D41CAA663A554846A9C348946F7E08BEEDF29B29C9BA24CFE1A837bDd4K" TargetMode="External"/><Relationship Id="rId98" Type="http://schemas.openxmlformats.org/officeDocument/2006/relationships/hyperlink" Target="consultantplus://offline/ref=5391E4551306268E3066D41CAA663A554846A1C64F946F7E08BEEDF29B29C9BA24CFE1AA33D7bAd5K" TargetMode="External"/><Relationship Id="rId3" Type="http://schemas.openxmlformats.org/officeDocument/2006/relationships/settings" Target="settings.xml"/><Relationship Id="rId12" Type="http://schemas.openxmlformats.org/officeDocument/2006/relationships/hyperlink" Target="consultantplus://offline/ref=5391E4551306268E3066D41CAA663A554846AECF4B946F7E08BEEDF29B29C9BA24CFE1A837D9bAdCK" TargetMode="External"/><Relationship Id="rId17" Type="http://schemas.openxmlformats.org/officeDocument/2006/relationships/hyperlink" Target="consultantplus://offline/ref=5391E4551306268E3066D41CAA663A554846AECF4B946F7E08BEEDF29Bb2d9K" TargetMode="External"/><Relationship Id="rId25" Type="http://schemas.openxmlformats.org/officeDocument/2006/relationships/hyperlink" Target="consultantplus://offline/ref=5391E4551306268E3066D41CAA663A554B47A9C24F906F7E08BEEDF29Bb2d9K" TargetMode="External"/><Relationship Id="rId33" Type="http://schemas.openxmlformats.org/officeDocument/2006/relationships/hyperlink" Target="consultantplus://offline/ref=5391E4551306268E3066D41CAA663A554B41ABCE4C946F7E08BEEDF29B29C9BA24CFE1A834D1A556b1d6K" TargetMode="External"/><Relationship Id="rId38" Type="http://schemas.openxmlformats.org/officeDocument/2006/relationships/hyperlink" Target="consultantplus://offline/ref=5391E4551306268E3066D41CAA663A554B46ACCF46996F7E08BEEDF29Bb2d9K" TargetMode="External"/><Relationship Id="rId46" Type="http://schemas.openxmlformats.org/officeDocument/2006/relationships/hyperlink" Target="consultantplus://offline/ref=5391E4551306268E3066D41CAA663A554846A9CF46976F7E08BEEDF29B29C9BA24CFE1A834D1A150b1d7K" TargetMode="External"/><Relationship Id="rId59" Type="http://schemas.openxmlformats.org/officeDocument/2006/relationships/hyperlink" Target="consultantplus://offline/ref=5391E4551306268E3066D41CAA663A554846A9C348946F7E08BEEDF29B29C9BA24CFE1A837bDd5K" TargetMode="External"/><Relationship Id="rId67" Type="http://schemas.openxmlformats.org/officeDocument/2006/relationships/hyperlink" Target="consultantplus://offline/ref=5391E4551306268E3066D41CAA663A554846A9C348976F7E08BEEDF29Bb2d9K" TargetMode="External"/><Relationship Id="rId103" Type="http://schemas.openxmlformats.org/officeDocument/2006/relationships/hyperlink" Target="consultantplus://offline/ref=5391E4551306268E3066D41CAA663A554846A1C64F926F7E08BEEDF29Bb2d9K" TargetMode="External"/><Relationship Id="rId108" Type="http://schemas.openxmlformats.org/officeDocument/2006/relationships/hyperlink" Target="consultantplus://offline/ref=5391E4551306268E3066D41CAA663A554846A1C64F946F7E08BEEDF29Bb2d9K" TargetMode="External"/><Relationship Id="rId116" Type="http://schemas.openxmlformats.org/officeDocument/2006/relationships/hyperlink" Target="consultantplus://offline/ref=5391E4551306268E3066D41CAA663A554846A9C348946F7E08BEEDF29B29C9BA24CFE1A837bDd4K" TargetMode="External"/><Relationship Id="rId20" Type="http://schemas.openxmlformats.org/officeDocument/2006/relationships/hyperlink" Target="consultantplus://offline/ref=5391E4551306268E3066D41CAA663A554846AECF4B946F7E08BEEDF29B29C9BA24CFE1A830D1bAd6K" TargetMode="External"/><Relationship Id="rId41" Type="http://schemas.openxmlformats.org/officeDocument/2006/relationships/hyperlink" Target="consultantplus://offline/ref=5391E4551306268E3066D41CAA663A554B4FA1CF4F966F7E08BEEDF29B29C9BA24CFE1A834D1A754b1d5K" TargetMode="External"/><Relationship Id="rId54" Type="http://schemas.openxmlformats.org/officeDocument/2006/relationships/hyperlink" Target="consultantplus://offline/ref=5391E4551306268E3066D41CAA663A554846A1C64F926F7E08BEEDF29Bb2d9K" TargetMode="External"/><Relationship Id="rId62" Type="http://schemas.openxmlformats.org/officeDocument/2006/relationships/hyperlink" Target="consultantplus://offline/ref=5391E4551306268E3066D41CAA663A554846A9C348946F7E08BEEDF29B29C9BA24CFE1A837bDd4K" TargetMode="External"/><Relationship Id="rId70" Type="http://schemas.openxmlformats.org/officeDocument/2006/relationships/hyperlink" Target="consultantplus://offline/ref=5391E4551306268E3066D41CAA663A554B42A1CE47916F7E08BEEDF29Bb2d9K" TargetMode="External"/><Relationship Id="rId75" Type="http://schemas.openxmlformats.org/officeDocument/2006/relationships/hyperlink" Target="consultantplus://offline/ref=5391E4551306268E3066D41CAA663A554846A9C348946F7E08BEEDF29B29C9BA24CFE1A837bDd4K" TargetMode="External"/><Relationship Id="rId83" Type="http://schemas.openxmlformats.org/officeDocument/2006/relationships/hyperlink" Target="consultantplus://offline/ref=5391E4551306268E3066D41CAA663A554846A9C348946F7E08BEEDF29B29C9BA24CFE1A837bDd4K" TargetMode="External"/><Relationship Id="rId88" Type="http://schemas.openxmlformats.org/officeDocument/2006/relationships/hyperlink" Target="consultantplus://offline/ref=5391E4551306268E3066D41CAA663A554846A9C348946F7E08BEEDF29B29C9BA24CFE1A834D1A654b1d6K" TargetMode="External"/><Relationship Id="rId91" Type="http://schemas.openxmlformats.org/officeDocument/2006/relationships/hyperlink" Target="consultantplus://offline/ref=5391E4551306268E3066D41CAA663A554846A9C348976F7E08BEEDF29Bb2d9K" TargetMode="External"/><Relationship Id="rId96" Type="http://schemas.openxmlformats.org/officeDocument/2006/relationships/hyperlink" Target="consultantplus://offline/ref=5391E4551306268E3066D41CAA663A554846A9C348946F7E08BEEDF29B29C9BA24CFE1A837bDd4K" TargetMode="External"/><Relationship Id="rId111" Type="http://schemas.openxmlformats.org/officeDocument/2006/relationships/hyperlink" Target="consultantplus://offline/ref=5391E4551306268E3066D41CAA663A554846A1C64F946F7E08BEEDF29B29C9BA24CFE1AA33D7bAd5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391E4551306268E3066D41CAA663A554846AECF4B946F7E08BEEDF29B29C9BA24CFE1A834D3AC54b1d1K" TargetMode="External"/><Relationship Id="rId23" Type="http://schemas.openxmlformats.org/officeDocument/2006/relationships/hyperlink" Target="consultantplus://offline/ref=5391E4551306268E3066D41CAA663A554846A9C348946F7E08BEEDF29B29C9BA24CFE1AA31bDd5K" TargetMode="External"/><Relationship Id="rId28" Type="http://schemas.openxmlformats.org/officeDocument/2006/relationships/hyperlink" Target="consultantplus://offline/ref=5391E4551306268E3066D41CAA663A554846A1C64F946F7E08BEEDF29B29C9BA24CFE1A834D0AD57b1d1K" TargetMode="External"/><Relationship Id="rId36" Type="http://schemas.openxmlformats.org/officeDocument/2006/relationships/hyperlink" Target="consultantplus://offline/ref=5391E4551306268E3066D41CAA663A554846A9C348946F7E08BEEDF29B29C9BA24CFE1A834D1A654b1d6K" TargetMode="External"/><Relationship Id="rId49" Type="http://schemas.openxmlformats.org/officeDocument/2006/relationships/hyperlink" Target="consultantplus://offline/ref=5391E4551306268E3066D41CAA663A554846A9CE4C956F7E08BEEDF29B29C9BA24CFE1A834D1A750b1d4K" TargetMode="External"/><Relationship Id="rId57" Type="http://schemas.openxmlformats.org/officeDocument/2006/relationships/hyperlink" Target="consultantplus://offline/ref=5391E4551306268E3066D41CAA663A554846AECF4B946F7E08BEEDF29B29C9BA24CFE1AA35D5bAdDK" TargetMode="External"/><Relationship Id="rId106" Type="http://schemas.openxmlformats.org/officeDocument/2006/relationships/hyperlink" Target="consultantplus://offline/ref=5391E4551306268E3066D41CAA663A554846A1C64F946F7E08BEEDF29B29C9BA24CFE1AA33D7bAd5K" TargetMode="External"/><Relationship Id="rId114" Type="http://schemas.openxmlformats.org/officeDocument/2006/relationships/hyperlink" Target="consultantplus://offline/ref=5391E4551306268E3066D41CAA663A554846A1C64F946F7E08BEEDF29B29C9BA24CFE1AD33D7bAd5K" TargetMode="External"/><Relationship Id="rId119" Type="http://schemas.openxmlformats.org/officeDocument/2006/relationships/theme" Target="theme/theme1.xml"/><Relationship Id="rId10" Type="http://schemas.openxmlformats.org/officeDocument/2006/relationships/hyperlink" Target="consultantplus://offline/ref=5391E4551306268E3066D41CAA663A554846AECF4B946F7E08BEEDF29Bb2d9K" TargetMode="External"/><Relationship Id="rId31" Type="http://schemas.openxmlformats.org/officeDocument/2006/relationships/hyperlink" Target="consultantplus://offline/ref=5391E4551306268E3066D41CAA663A554846A1C64F946F7E08BEEDF29B29C9BA24CFE1A834D2AC55b1d5K" TargetMode="External"/><Relationship Id="rId44" Type="http://schemas.openxmlformats.org/officeDocument/2006/relationships/hyperlink" Target="consultantplus://offline/ref=5391E4551306268E3066D41CAA663A554B47A8C64B996F7E08BEEDF29B29C9BA24CFE1A834D1A751b1d2K" TargetMode="External"/><Relationship Id="rId52" Type="http://schemas.openxmlformats.org/officeDocument/2006/relationships/hyperlink" Target="consultantplus://offline/ref=5391E4551306268E3066D41CAA663A554846A9C348976F7E08BEEDF29Bb2d9K" TargetMode="External"/><Relationship Id="rId60" Type="http://schemas.openxmlformats.org/officeDocument/2006/relationships/hyperlink" Target="consultantplus://offline/ref=5391E4551306268E3066D41CAA663A554B42A1CE47916F7E08BEEDF29B29C9BA24CFE1A834D7bAd1K" TargetMode="External"/><Relationship Id="rId65" Type="http://schemas.openxmlformats.org/officeDocument/2006/relationships/hyperlink" Target="consultantplus://offline/ref=5391E4551306268E3066D41CAA663A554B44A1C54C976F7E08BEEDF29B29C9BA24CFE1A834D1A555b1d6K" TargetMode="External"/><Relationship Id="rId73" Type="http://schemas.openxmlformats.org/officeDocument/2006/relationships/hyperlink" Target="consultantplus://offline/ref=5391E4551306268E3066D41CAA663A554846A9C348946F7E08BEEDF29B29C9BA24CFE1A837bDd4K" TargetMode="External"/><Relationship Id="rId78" Type="http://schemas.openxmlformats.org/officeDocument/2006/relationships/hyperlink" Target="consultantplus://offline/ref=5391E4551306268E3066D41CAA663A554846A9C649926F7E08BEEDF29B29C9BA24CFE1AEb3d6K" TargetMode="External"/><Relationship Id="rId81" Type="http://schemas.openxmlformats.org/officeDocument/2006/relationships/hyperlink" Target="consultantplus://offline/ref=5391E4551306268E3066D41CAA663A554846A9C348946F7E08BEEDF29B29C9BA24CFE1A837bDd4K" TargetMode="External"/><Relationship Id="rId86" Type="http://schemas.openxmlformats.org/officeDocument/2006/relationships/hyperlink" Target="consultantplus://offline/ref=5391E4551306268E3066D41CAA663A554846A9C348946F7E08BEEDF29B29C9BA24CFE1A830bDd4K" TargetMode="External"/><Relationship Id="rId94" Type="http://schemas.openxmlformats.org/officeDocument/2006/relationships/hyperlink" Target="consultantplus://offline/ref=5391E4551306268E3066D41CAA663A554846A9C348946F7E08BEEDF29B29C9BA24CFE1A830bDd4K" TargetMode="External"/><Relationship Id="rId99" Type="http://schemas.openxmlformats.org/officeDocument/2006/relationships/hyperlink" Target="consultantplus://offline/ref=5391E4551306268E3066D41CAA663A554846A9C348946F7E08BEEDF29B29C9BA24CFE1A837bDd4K" TargetMode="External"/><Relationship Id="rId101" Type="http://schemas.openxmlformats.org/officeDocument/2006/relationships/hyperlink" Target="consultantplus://offline/ref=5391E4551306268E3066D41CAA663A554846A1C64F946F7E08BEEDF29B29C9BA24CFE1AA33D7bAd5K" TargetMode="External"/><Relationship Id="rId4" Type="http://schemas.openxmlformats.org/officeDocument/2006/relationships/webSettings" Target="webSettings.xml"/><Relationship Id="rId9" Type="http://schemas.openxmlformats.org/officeDocument/2006/relationships/hyperlink" Target="consultantplus://offline/ref=5391E4551306268E3066D41CAA663A554B4FA0C44E996F7E08BEEDF29Bb2d9K" TargetMode="External"/><Relationship Id="rId13" Type="http://schemas.openxmlformats.org/officeDocument/2006/relationships/hyperlink" Target="consultantplus://offline/ref=5391E4551306268E3066D41CAA663A554B42A1CE47916F7E08BEEDF29Bb2d9K" TargetMode="External"/><Relationship Id="rId18" Type="http://schemas.openxmlformats.org/officeDocument/2006/relationships/hyperlink" Target="consultantplus://offline/ref=5391E4551306268E3066D41CAA663A554846AECF4B946F7E08BEEDF29B29C9BA24CFE1A830D1bAdCK" TargetMode="External"/><Relationship Id="rId39" Type="http://schemas.openxmlformats.org/officeDocument/2006/relationships/hyperlink" Target="consultantplus://offline/ref=5391E4551306268E3066D41CAA663A554846A9C348946F7E08BEEDF29B29C9BA24CFE1AA31bDd4K" TargetMode="External"/><Relationship Id="rId109" Type="http://schemas.openxmlformats.org/officeDocument/2006/relationships/hyperlink" Target="consultantplus://offline/ref=5391E4551306268E3066D41CAA663A554846A9C348946F7E08BEEDF29B29C9BA24CFE1A837bDd4K" TargetMode="External"/><Relationship Id="rId34" Type="http://schemas.openxmlformats.org/officeDocument/2006/relationships/hyperlink" Target="consultantplus://offline/ref=5391E4551306268E3066D41CAA663A554846A9C348946F7E08BEEDF29B29C9BA24CFE1A834D1A654b1d6K" TargetMode="External"/><Relationship Id="rId50" Type="http://schemas.openxmlformats.org/officeDocument/2006/relationships/hyperlink" Target="consultantplus://offline/ref=5391E4551306268E3066D41CAA663A554841A1C04A9A327400E7E1F09C2696AD2386EDA934D1A4b5d7K" TargetMode="External"/><Relationship Id="rId55" Type="http://schemas.openxmlformats.org/officeDocument/2006/relationships/hyperlink" Target="consultantplus://offline/ref=5391E4551306268E3066D41CAA663A554846A9C348946F7E08BEEDF29Bb2d9K" TargetMode="External"/><Relationship Id="rId76" Type="http://schemas.openxmlformats.org/officeDocument/2006/relationships/hyperlink" Target="consultantplus://offline/ref=5391E4551306268E3066D41CAA663A554846A9C348946F7E08BEEDF29B29C9BA24CFE1A830bDd4K" TargetMode="External"/><Relationship Id="rId97" Type="http://schemas.openxmlformats.org/officeDocument/2006/relationships/hyperlink" Target="consultantplus://offline/ref=5391E4551306268E3066D41CAA663A554846A1C64F946F7E08BEEDF29B29C9BA24CFE1AD33D7bAd5K" TargetMode="External"/><Relationship Id="rId104" Type="http://schemas.openxmlformats.org/officeDocument/2006/relationships/hyperlink" Target="consultantplus://offline/ref=5391E4551306268E3066D41CAA663A554846A9C348946F7E08BEEDF29B29C9BA24CFE1A837bDd4K" TargetMode="External"/><Relationship Id="rId7" Type="http://schemas.openxmlformats.org/officeDocument/2006/relationships/hyperlink" Target="consultantplus://offline/ref=5391E4551306268E3066D41CAA663A554846A9C348946F7E08BEEDF29B29C9BA24CFE1A830bDd7K" TargetMode="External"/><Relationship Id="rId71" Type="http://schemas.openxmlformats.org/officeDocument/2006/relationships/hyperlink" Target="consultantplus://offline/ref=5391E4551306268E3066D41CAA663A554846A8C748996F7E08BEEDF29Bb2d9K" TargetMode="External"/><Relationship Id="rId92" Type="http://schemas.openxmlformats.org/officeDocument/2006/relationships/hyperlink" Target="consultantplus://offline/ref=5391E4551306268E3066D41CAA663A554846A9C649926F7E08BEEDF29B29C9BA24CFE1AEb3d6K" TargetMode="External"/><Relationship Id="rId2" Type="http://schemas.microsoft.com/office/2007/relationships/stylesWithEffects" Target="stylesWithEffects.xml"/><Relationship Id="rId29" Type="http://schemas.openxmlformats.org/officeDocument/2006/relationships/hyperlink" Target="consultantplus://offline/ref=5391E4551306268E3066D41CAA663A554846A1C64F946F7E08BEEDF29B29C9BA24CFE1A83DbD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126</Pages>
  <Words>42938</Words>
  <Characters>244749</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Бровцына Марина Александровна</dc:creator>
  <cp:lastModifiedBy>Бровцына Марина Александровна</cp:lastModifiedBy>
  <cp:revision>35</cp:revision>
  <dcterms:created xsi:type="dcterms:W3CDTF">2016-12-08T10:29:00Z</dcterms:created>
  <dcterms:modified xsi:type="dcterms:W3CDTF">2016-12-08T14:03:00Z</dcterms:modified>
</cp:coreProperties>
</file>